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7948" w:rsidR="009D08F3" w:rsidP="10C36688" w:rsidRDefault="000968FA" w14:paraId="0C238171" w14:textId="79F4C2C3">
      <w:pPr>
        <w:tabs>
          <w:tab w:val="left" w:pos="720"/>
          <w:tab w:val="left" w:pos="1440"/>
          <w:tab w:val="left" w:pos="2160"/>
          <w:tab w:val="left" w:pos="2880"/>
          <w:tab w:val="left" w:pos="3600"/>
          <w:tab w:val="left" w:pos="4245"/>
        </w:tabs>
        <w:spacing w:before="120" w:after="120" w:line="360" w:lineRule="auto"/>
        <w:rPr>
          <w:rFonts w:ascii="Arial" w:hAnsi="Arial" w:cs="Arial"/>
          <w:b w:val="1"/>
          <w:bCs w:val="1"/>
          <w:color w:val="auto"/>
          <w:sz w:val="24"/>
          <w:szCs w:val="24"/>
        </w:rPr>
      </w:pPr>
      <w:r w:rsidRPr="200909F7" w:rsidR="10C36688">
        <w:rPr>
          <w:rFonts w:ascii="Arial" w:hAnsi="Arial" w:cs="Arial"/>
          <w:b w:val="1"/>
          <w:bCs w:val="1"/>
          <w:color w:val="auto"/>
          <w:sz w:val="24"/>
          <w:szCs w:val="24"/>
        </w:rPr>
        <w:t>0</w:t>
      </w:r>
      <w:r w:rsidRPr="200909F7" w:rsidR="10C36688">
        <w:rPr>
          <w:rFonts w:ascii="Arial" w:hAnsi="Arial" w:cs="Arial"/>
          <w:b w:val="1"/>
          <w:bCs w:val="1"/>
          <w:color w:val="auto"/>
          <w:sz w:val="24"/>
          <w:szCs w:val="24"/>
        </w:rPr>
        <w:t>4</w:t>
      </w:r>
      <w:r>
        <w:tab/>
      </w:r>
      <w:r w:rsidRPr="200909F7" w:rsidR="10C36688">
        <w:rPr>
          <w:rFonts w:ascii="Arial" w:hAnsi="Arial" w:cs="Arial"/>
          <w:b w:val="1"/>
          <w:bCs w:val="1"/>
          <w:color w:val="auto"/>
          <w:sz w:val="24"/>
          <w:szCs w:val="24"/>
        </w:rPr>
        <w:t xml:space="preserve">Health </w:t>
      </w:r>
      <w:r w:rsidRPr="200909F7" w:rsidR="10C36688">
        <w:rPr>
          <w:rFonts w:ascii="Arial" w:hAnsi="Arial" w:cs="Arial"/>
          <w:b w:val="1"/>
          <w:bCs w:val="1"/>
          <w:color w:val="auto"/>
          <w:sz w:val="24"/>
          <w:szCs w:val="24"/>
        </w:rPr>
        <w:t>p</w:t>
      </w:r>
      <w:r w:rsidRPr="200909F7" w:rsidR="10C36688">
        <w:rPr>
          <w:rFonts w:ascii="Arial" w:hAnsi="Arial" w:cs="Arial"/>
          <w:b w:val="1"/>
          <w:bCs w:val="1"/>
          <w:color w:val="auto"/>
          <w:sz w:val="24"/>
          <w:szCs w:val="24"/>
        </w:rPr>
        <w:t>olicy</w:t>
      </w:r>
    </w:p>
    <w:p w:rsidRPr="0049232B" w:rsidR="00EF038A" w:rsidP="18A6EA6E" w:rsidRDefault="00EF038A" w14:paraId="39E46B52" w14:textId="2EE31C3A">
      <w:pPr>
        <w:pStyle w:val="Heading1"/>
        <w:suppressLineNumbers w:val="0"/>
        <w:bidi w:val="0"/>
        <w:spacing w:before="120" w:beforeAutospacing="off" w:after="120" w:afterAutospacing="off" w:line="360" w:lineRule="auto"/>
        <w:ind w:left="0" w:right="0"/>
        <w:jc w:val="left"/>
      </w:pPr>
      <w:r w:rsidRPr="18A6EA6E" w:rsidR="10C36688">
        <w:rPr>
          <w:b w:val="0"/>
          <w:bCs w:val="0"/>
          <w:color w:val="auto"/>
          <w:sz w:val="24"/>
          <w:szCs w:val="24"/>
        </w:rPr>
        <w:t xml:space="preserve">Alongside associated procedures in Health, this policy was adopted by Muddy Boots on </w:t>
      </w:r>
      <w:r w:rsidRPr="18A6EA6E" w:rsidR="71E0D57B">
        <w:rPr>
          <w:b w:val="0"/>
          <w:bCs w:val="0"/>
          <w:color w:val="auto"/>
          <w:sz w:val="24"/>
          <w:szCs w:val="24"/>
        </w:rPr>
        <w:t>1.7.26</w:t>
      </w:r>
    </w:p>
    <w:p w:rsidRPr="000B0234" w:rsidR="009D08F3" w:rsidP="10C36688" w:rsidRDefault="009D08F3" w14:paraId="0BEC5A0B" w14:textId="77777777">
      <w:pPr>
        <w:pStyle w:val="Heading1"/>
        <w:spacing w:before="120" w:after="120" w:line="360" w:lineRule="auto"/>
        <w:rPr>
          <w:color w:val="auto"/>
          <w:sz w:val="24"/>
          <w:szCs w:val="24"/>
        </w:rPr>
      </w:pPr>
      <w:r w:rsidRPr="200909F7" w:rsidR="10C36688">
        <w:rPr>
          <w:color w:val="auto"/>
          <w:sz w:val="24"/>
          <w:szCs w:val="24"/>
        </w:rPr>
        <w:t>Aim</w:t>
      </w:r>
    </w:p>
    <w:p w:rsidRPr="000B0234" w:rsidR="009D08F3" w:rsidP="10C36688" w:rsidRDefault="000968FA" w14:paraId="098D2719" w14:textId="2040FC29">
      <w:pPr>
        <w:spacing w:before="120" w:after="120" w:line="360" w:lineRule="auto"/>
        <w:rPr>
          <w:rFonts w:ascii="Arial" w:hAnsi="Arial" w:cs="Arial"/>
          <w:color w:val="auto"/>
          <w:sz w:val="24"/>
          <w:szCs w:val="24"/>
        </w:rPr>
      </w:pPr>
      <w:r w:rsidRPr="200909F7" w:rsidR="10C36688">
        <w:rPr>
          <w:rFonts w:ascii="Arial" w:hAnsi="Arial" w:eastAsia="Arial" w:cs="Arial"/>
          <w:b w:val="0"/>
          <w:bCs w:val="0"/>
          <w:i w:val="0"/>
          <w:iCs w:val="0"/>
          <w:caps w:val="0"/>
          <w:smallCaps w:val="0"/>
          <w:strike w:val="0"/>
          <w:dstrike w:val="0"/>
          <w:noProof w:val="0"/>
          <w:color w:val="auto"/>
          <w:sz w:val="24"/>
          <w:szCs w:val="24"/>
          <w:u w:val="none"/>
          <w:lang w:val="en-GB"/>
        </w:rPr>
        <w:t>Muddy Boots</w:t>
      </w:r>
      <w:r w:rsidRPr="200909F7" w:rsidR="10C36688">
        <w:rPr>
          <w:rFonts w:ascii="Arial" w:hAnsi="Arial" w:eastAsia="Arial" w:cs="Arial"/>
          <w:noProof w:val="0"/>
          <w:color w:val="auto"/>
          <w:sz w:val="24"/>
          <w:szCs w:val="24"/>
          <w:lang w:val="en-GB"/>
        </w:rPr>
        <w:t xml:space="preserve"> </w:t>
      </w:r>
      <w:r w:rsidRPr="200909F7" w:rsidR="10C36688">
        <w:rPr>
          <w:rFonts w:ascii="Arial" w:hAnsi="Arial" w:cs="Arial"/>
          <w:color w:val="auto"/>
          <w:sz w:val="24"/>
          <w:szCs w:val="24"/>
        </w:rPr>
        <w:t>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rsidRPr="000B0234" w:rsidR="009D08F3" w:rsidP="10C36688" w:rsidRDefault="009D08F3" w14:paraId="5BFC1625" w14:textId="77777777">
      <w:pPr>
        <w:spacing w:before="120" w:after="120" w:line="360" w:lineRule="auto"/>
        <w:rPr>
          <w:rFonts w:ascii="Arial" w:hAnsi="Arial" w:cs="Arial"/>
          <w:b w:val="1"/>
          <w:bCs w:val="1"/>
          <w:color w:val="auto"/>
          <w:sz w:val="24"/>
          <w:szCs w:val="24"/>
        </w:rPr>
      </w:pPr>
      <w:r w:rsidRPr="200909F7" w:rsidR="10C36688">
        <w:rPr>
          <w:rFonts w:ascii="Arial" w:hAnsi="Arial" w:cs="Arial"/>
          <w:b w:val="1"/>
          <w:bCs w:val="1"/>
          <w:color w:val="auto"/>
          <w:sz w:val="24"/>
          <w:szCs w:val="24"/>
        </w:rPr>
        <w:t xml:space="preserve">Objectives </w:t>
      </w:r>
    </w:p>
    <w:p w:rsidRPr="000C088F" w:rsidR="009D08F3" w:rsidP="10C36688" w:rsidRDefault="00B81D1D" w14:paraId="30D7AA69" w14:textId="4195590E">
      <w:p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We</w:t>
      </w:r>
      <w:r w:rsidRPr="200909F7" w:rsidR="10C36688">
        <w:rPr>
          <w:rFonts w:ascii="Arial" w:hAnsi="Arial" w:cs="Arial"/>
          <w:color w:val="auto"/>
          <w:sz w:val="24"/>
          <w:szCs w:val="24"/>
        </w:rPr>
        <w:t xml:space="preserve"> </w:t>
      </w:r>
      <w:r w:rsidRPr="200909F7" w:rsidR="10C36688">
        <w:rPr>
          <w:rFonts w:ascii="Arial" w:hAnsi="Arial" w:cs="Arial"/>
          <w:color w:val="auto"/>
          <w:sz w:val="24"/>
          <w:szCs w:val="24"/>
        </w:rPr>
        <w:t>promote health through:</w:t>
      </w:r>
    </w:p>
    <w:p w:rsidRPr="00395ECF" w:rsidR="009D08F3" w:rsidP="10C36688" w:rsidRDefault="00DA14F2" w14:paraId="3192BF69" w14:textId="44F41730">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E</w:t>
      </w:r>
      <w:r w:rsidRPr="200909F7" w:rsidR="10C36688">
        <w:rPr>
          <w:rFonts w:ascii="Arial" w:hAnsi="Arial" w:cs="Arial"/>
          <w:color w:val="auto"/>
          <w:sz w:val="24"/>
          <w:szCs w:val="24"/>
        </w:rPr>
        <w:t>nsuring emergency and first aid treatment is given where necessary</w:t>
      </w:r>
      <w:r w:rsidRPr="200909F7" w:rsidR="10C36688">
        <w:rPr>
          <w:rFonts w:ascii="Arial" w:hAnsi="Arial" w:cs="Arial"/>
          <w:color w:val="auto"/>
          <w:sz w:val="24"/>
          <w:szCs w:val="24"/>
        </w:rPr>
        <w:t>.</w:t>
      </w:r>
    </w:p>
    <w:p w:rsidRPr="00395ECF" w:rsidR="009D08F3" w:rsidP="10C36688" w:rsidRDefault="00DA14F2" w14:paraId="02DB3788" w14:textId="7A0A2ACC">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E</w:t>
      </w:r>
      <w:r w:rsidRPr="200909F7" w:rsidR="10C36688">
        <w:rPr>
          <w:rFonts w:ascii="Arial" w:hAnsi="Arial" w:cs="Arial"/>
          <w:color w:val="auto"/>
          <w:sz w:val="24"/>
          <w:szCs w:val="24"/>
        </w:rPr>
        <w:t xml:space="preserve">nsuring that medicine necessary to </w:t>
      </w:r>
      <w:r w:rsidRPr="200909F7" w:rsidR="10C36688">
        <w:rPr>
          <w:rFonts w:ascii="Arial" w:hAnsi="Arial" w:cs="Arial"/>
          <w:color w:val="auto"/>
          <w:sz w:val="24"/>
          <w:szCs w:val="24"/>
        </w:rPr>
        <w:t>maintain</w:t>
      </w:r>
      <w:r w:rsidRPr="200909F7" w:rsidR="10C36688">
        <w:rPr>
          <w:rFonts w:ascii="Arial" w:hAnsi="Arial" w:cs="Arial"/>
          <w:color w:val="auto"/>
          <w:sz w:val="24"/>
          <w:szCs w:val="24"/>
        </w:rPr>
        <w:t xml:space="preserve"> health is given correctly and </w:t>
      </w:r>
      <w:r w:rsidRPr="200909F7" w:rsidR="10C36688">
        <w:rPr>
          <w:rFonts w:ascii="Arial" w:hAnsi="Arial" w:cs="Arial"/>
          <w:color w:val="auto"/>
          <w:sz w:val="24"/>
          <w:szCs w:val="24"/>
        </w:rPr>
        <w:t>in accordance with</w:t>
      </w:r>
      <w:r w:rsidRPr="200909F7" w:rsidR="10C36688">
        <w:rPr>
          <w:rFonts w:ascii="Arial" w:hAnsi="Arial" w:cs="Arial"/>
          <w:color w:val="auto"/>
          <w:sz w:val="24"/>
          <w:szCs w:val="24"/>
        </w:rPr>
        <w:t xml:space="preserve"> legal requirements</w:t>
      </w:r>
      <w:r w:rsidRPr="200909F7" w:rsidR="10C36688">
        <w:rPr>
          <w:rFonts w:ascii="Arial" w:hAnsi="Arial" w:cs="Arial"/>
          <w:color w:val="auto"/>
          <w:sz w:val="24"/>
          <w:szCs w:val="24"/>
        </w:rPr>
        <w:t>.</w:t>
      </w:r>
    </w:p>
    <w:p w:rsidRPr="00395ECF" w:rsidR="009D08F3" w:rsidP="10C36688" w:rsidRDefault="00DA14F2" w14:paraId="11788C60" w14:textId="0CAAFC72">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I</w:t>
      </w:r>
      <w:r w:rsidRPr="200909F7" w:rsidR="10C36688">
        <w:rPr>
          <w:rFonts w:ascii="Arial" w:hAnsi="Arial" w:cs="Arial"/>
          <w:color w:val="auto"/>
          <w:sz w:val="24"/>
          <w:szCs w:val="24"/>
        </w:rPr>
        <w:t>dentifying</w:t>
      </w:r>
      <w:r w:rsidRPr="200909F7" w:rsidR="10C36688">
        <w:rPr>
          <w:rFonts w:ascii="Arial" w:hAnsi="Arial" w:cs="Arial"/>
          <w:color w:val="auto"/>
          <w:sz w:val="24"/>
          <w:szCs w:val="24"/>
        </w:rPr>
        <w:t xml:space="preserve"> allergies and preventing contact with the allergenic substance</w:t>
      </w:r>
      <w:r w:rsidRPr="200909F7" w:rsidR="10C36688">
        <w:rPr>
          <w:rFonts w:ascii="Arial" w:hAnsi="Arial" w:cs="Arial"/>
          <w:color w:val="auto"/>
          <w:sz w:val="24"/>
          <w:szCs w:val="24"/>
        </w:rPr>
        <w:t>.</w:t>
      </w:r>
    </w:p>
    <w:p w:rsidR="64130C6D" w:rsidP="10C36688" w:rsidRDefault="00DA14F2" w14:paraId="0F43ECDA" w14:textId="5DFCEAC1">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H</w:t>
      </w:r>
      <w:r w:rsidRPr="200909F7" w:rsidR="10C36688">
        <w:rPr>
          <w:rFonts w:ascii="Arial" w:hAnsi="Arial" w:cs="Arial"/>
          <w:color w:val="auto"/>
          <w:sz w:val="24"/>
          <w:szCs w:val="24"/>
        </w:rPr>
        <w:t>av</w:t>
      </w:r>
      <w:r w:rsidRPr="200909F7" w:rsidR="10C36688">
        <w:rPr>
          <w:rFonts w:ascii="Arial" w:hAnsi="Arial" w:cs="Arial"/>
          <w:color w:val="auto"/>
          <w:sz w:val="24"/>
          <w:szCs w:val="24"/>
        </w:rPr>
        <w:t>ing</w:t>
      </w:r>
      <w:r w:rsidRPr="200909F7" w:rsidR="10C36688">
        <w:rPr>
          <w:rFonts w:ascii="Arial" w:hAnsi="Arial" w:cs="Arial"/>
          <w:color w:val="auto"/>
          <w:sz w:val="24"/>
          <w:szCs w:val="24"/>
        </w:rPr>
        <w:t xml:space="preserve"> ongoing discussions with parents/carers to develop allergy action plans for managing individual children’s known allerg</w:t>
      </w:r>
      <w:r w:rsidRPr="200909F7" w:rsidR="10C36688">
        <w:rPr>
          <w:rFonts w:ascii="Arial" w:hAnsi="Arial" w:cs="Arial"/>
          <w:color w:val="auto"/>
          <w:sz w:val="24"/>
          <w:szCs w:val="24"/>
        </w:rPr>
        <w:t>ies and intolerances</w:t>
      </w:r>
      <w:r w:rsidRPr="200909F7" w:rsidR="10C36688">
        <w:rPr>
          <w:rFonts w:ascii="Arial" w:hAnsi="Arial" w:cs="Arial"/>
          <w:color w:val="auto"/>
          <w:sz w:val="24"/>
          <w:szCs w:val="24"/>
        </w:rPr>
        <w:t>.</w:t>
      </w:r>
    </w:p>
    <w:p w:rsidR="2E89041A" w:rsidP="10C36688" w:rsidRDefault="00553637" w14:paraId="16DC34E8" w14:textId="1E1AB681">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E</w:t>
      </w:r>
      <w:r w:rsidRPr="200909F7" w:rsidR="10C36688">
        <w:rPr>
          <w:rFonts w:ascii="Arial" w:hAnsi="Arial" w:cs="Arial"/>
          <w:color w:val="auto"/>
          <w:sz w:val="24"/>
          <w:szCs w:val="24"/>
        </w:rPr>
        <w:t>nsur</w:t>
      </w:r>
      <w:r w:rsidRPr="200909F7" w:rsidR="10C36688">
        <w:rPr>
          <w:rFonts w:ascii="Arial" w:hAnsi="Arial" w:cs="Arial"/>
          <w:color w:val="auto"/>
          <w:sz w:val="24"/>
          <w:szCs w:val="24"/>
        </w:rPr>
        <w:t>ing that all staff are aware of the symptoms and treatments for allergies and anaphylaxis</w:t>
      </w:r>
      <w:r w:rsidRPr="200909F7" w:rsidR="10C36688">
        <w:rPr>
          <w:rFonts w:ascii="Arial" w:hAnsi="Arial" w:cs="Arial"/>
          <w:color w:val="auto"/>
          <w:sz w:val="24"/>
          <w:szCs w:val="24"/>
        </w:rPr>
        <w:t xml:space="preserve"> and that children can develop these at any time</w:t>
      </w:r>
      <w:r w:rsidRPr="200909F7" w:rsidR="10C36688">
        <w:rPr>
          <w:rFonts w:ascii="Arial" w:hAnsi="Arial" w:cs="Arial"/>
          <w:color w:val="auto"/>
          <w:sz w:val="24"/>
          <w:szCs w:val="24"/>
        </w:rPr>
        <w:t>, especially during weaning</w:t>
      </w:r>
      <w:r w:rsidRPr="200909F7" w:rsidR="10C36688">
        <w:rPr>
          <w:rFonts w:ascii="Arial" w:hAnsi="Arial" w:cs="Arial"/>
          <w:color w:val="auto"/>
          <w:sz w:val="24"/>
          <w:szCs w:val="24"/>
        </w:rPr>
        <w:t>.</w:t>
      </w:r>
    </w:p>
    <w:p w:rsidR="49925C64" w:rsidP="10C36688" w:rsidRDefault="00553637" w14:paraId="6BE18C7F" w14:textId="1073D2F8">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E</w:t>
      </w:r>
      <w:r w:rsidRPr="200909F7" w:rsidR="10C36688">
        <w:rPr>
          <w:rFonts w:ascii="Arial" w:hAnsi="Arial" w:cs="Arial"/>
          <w:color w:val="auto"/>
          <w:sz w:val="24"/>
          <w:szCs w:val="24"/>
        </w:rPr>
        <w:t>nsuring that all staff know the difference between allergies and intolerances</w:t>
      </w:r>
      <w:r w:rsidRPr="200909F7" w:rsidR="10C36688">
        <w:rPr>
          <w:rFonts w:ascii="Arial" w:hAnsi="Arial" w:cs="Arial"/>
          <w:color w:val="auto"/>
          <w:sz w:val="24"/>
          <w:szCs w:val="24"/>
        </w:rPr>
        <w:t>.</w:t>
      </w:r>
    </w:p>
    <w:p w:rsidRPr="00395ECF" w:rsidR="00DD25A2" w:rsidP="10C36688" w:rsidRDefault="00553637" w14:paraId="1358390D" w14:textId="51CADBB5">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I</w:t>
      </w:r>
      <w:r w:rsidRPr="200909F7" w:rsidR="10C36688">
        <w:rPr>
          <w:rFonts w:ascii="Arial" w:hAnsi="Arial" w:cs="Arial"/>
          <w:color w:val="auto"/>
          <w:sz w:val="24"/>
          <w:szCs w:val="24"/>
        </w:rPr>
        <w:t>dentifying</w:t>
      </w:r>
      <w:r w:rsidRPr="200909F7" w:rsidR="10C36688">
        <w:rPr>
          <w:rFonts w:ascii="Arial" w:hAnsi="Arial" w:cs="Arial"/>
          <w:color w:val="auto"/>
          <w:sz w:val="24"/>
          <w:szCs w:val="24"/>
        </w:rPr>
        <w:t xml:space="preserve"> food ingredients that </w:t>
      </w:r>
      <w:r w:rsidRPr="200909F7" w:rsidR="10C36688">
        <w:rPr>
          <w:rFonts w:ascii="Arial" w:hAnsi="Arial" w:cs="Arial"/>
          <w:color w:val="auto"/>
          <w:sz w:val="24"/>
          <w:szCs w:val="24"/>
        </w:rPr>
        <w:t>contain</w:t>
      </w:r>
      <w:r w:rsidRPr="200909F7" w:rsidR="10C36688">
        <w:rPr>
          <w:rFonts w:ascii="Arial" w:hAnsi="Arial" w:cs="Arial"/>
          <w:color w:val="auto"/>
          <w:sz w:val="24"/>
          <w:szCs w:val="24"/>
        </w:rPr>
        <w:t xml:space="preserve"> recognise</w:t>
      </w:r>
      <w:r w:rsidRPr="200909F7" w:rsidR="10C36688">
        <w:rPr>
          <w:rFonts w:ascii="Arial" w:hAnsi="Arial" w:cs="Arial"/>
          <w:color w:val="auto"/>
          <w:sz w:val="24"/>
          <w:szCs w:val="24"/>
        </w:rPr>
        <w:t>d</w:t>
      </w:r>
      <w:r w:rsidRPr="200909F7" w:rsidR="10C36688">
        <w:rPr>
          <w:rFonts w:ascii="Arial" w:hAnsi="Arial" w:cs="Arial"/>
          <w:color w:val="auto"/>
          <w:sz w:val="24"/>
          <w:szCs w:val="24"/>
        </w:rPr>
        <w:t xml:space="preserve"> allergens and displaying this information for parents</w:t>
      </w:r>
      <w:r w:rsidRPr="200909F7" w:rsidR="10C36688">
        <w:rPr>
          <w:rFonts w:ascii="Arial" w:hAnsi="Arial" w:cs="Arial"/>
          <w:color w:val="auto"/>
          <w:sz w:val="24"/>
          <w:szCs w:val="24"/>
        </w:rPr>
        <w:t>/carers</w:t>
      </w:r>
      <w:r w:rsidRPr="200909F7" w:rsidR="10C36688">
        <w:rPr>
          <w:rFonts w:ascii="Arial" w:hAnsi="Arial" w:cs="Arial"/>
          <w:color w:val="auto"/>
          <w:sz w:val="24"/>
          <w:szCs w:val="24"/>
        </w:rPr>
        <w:t>.</w:t>
      </w:r>
    </w:p>
    <w:p w:rsidR="009D08F3" w:rsidP="10C36688" w:rsidRDefault="00553637" w14:paraId="1CAABD63" w14:textId="6490C321">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I</w:t>
      </w:r>
      <w:r w:rsidRPr="200909F7" w:rsidR="10C36688">
        <w:rPr>
          <w:rFonts w:ascii="Arial" w:hAnsi="Arial" w:cs="Arial"/>
          <w:color w:val="auto"/>
          <w:sz w:val="24"/>
          <w:szCs w:val="24"/>
        </w:rPr>
        <w:t>dentifying</w:t>
      </w:r>
      <w:r w:rsidRPr="200909F7" w:rsidR="10C36688">
        <w:rPr>
          <w:rFonts w:ascii="Arial" w:hAnsi="Arial" w:cs="Arial"/>
          <w:color w:val="auto"/>
          <w:sz w:val="24"/>
          <w:szCs w:val="24"/>
        </w:rPr>
        <w:t xml:space="preserve"> and</w:t>
      </w:r>
      <w:r w:rsidRPr="200909F7" w:rsidR="10C36688">
        <w:rPr>
          <w:rFonts w:ascii="Arial" w:hAnsi="Arial" w:cs="Arial"/>
          <w:color w:val="auto"/>
          <w:sz w:val="24"/>
          <w:szCs w:val="24"/>
        </w:rPr>
        <w:t xml:space="preserve"> </w:t>
      </w:r>
      <w:r w:rsidRPr="200909F7" w:rsidR="10C36688">
        <w:rPr>
          <w:rFonts w:ascii="Arial" w:hAnsi="Arial" w:cs="Arial"/>
          <w:color w:val="auto"/>
          <w:sz w:val="24"/>
          <w:szCs w:val="24"/>
        </w:rPr>
        <w:t xml:space="preserve">promoting health through taking </w:t>
      </w:r>
      <w:r w:rsidRPr="200909F7" w:rsidR="10C36688">
        <w:rPr>
          <w:rFonts w:ascii="Arial" w:hAnsi="Arial" w:cs="Arial"/>
          <w:color w:val="auto"/>
          <w:sz w:val="24"/>
          <w:szCs w:val="24"/>
        </w:rPr>
        <w:t xml:space="preserve">the </w:t>
      </w:r>
      <w:r w:rsidRPr="200909F7" w:rsidR="10C36688">
        <w:rPr>
          <w:rFonts w:ascii="Arial" w:hAnsi="Arial" w:cs="Arial"/>
          <w:color w:val="auto"/>
          <w:sz w:val="24"/>
          <w:szCs w:val="24"/>
        </w:rPr>
        <w:t xml:space="preserve">necessary steps to prevent the spread of infection and taking </w:t>
      </w:r>
      <w:r w:rsidRPr="200909F7" w:rsidR="10C36688">
        <w:rPr>
          <w:rFonts w:ascii="Arial" w:hAnsi="Arial" w:cs="Arial"/>
          <w:color w:val="auto"/>
          <w:sz w:val="24"/>
          <w:szCs w:val="24"/>
        </w:rPr>
        <w:t>appropriate action</w:t>
      </w:r>
      <w:r w:rsidRPr="200909F7" w:rsidR="10C36688">
        <w:rPr>
          <w:rFonts w:ascii="Arial" w:hAnsi="Arial" w:cs="Arial"/>
          <w:color w:val="auto"/>
          <w:sz w:val="24"/>
          <w:szCs w:val="24"/>
        </w:rPr>
        <w:t xml:space="preserve"> when children are ill</w:t>
      </w:r>
      <w:r w:rsidRPr="200909F7" w:rsidR="10C36688">
        <w:rPr>
          <w:rFonts w:ascii="Arial" w:hAnsi="Arial" w:cs="Arial"/>
          <w:color w:val="auto"/>
          <w:sz w:val="24"/>
          <w:szCs w:val="24"/>
        </w:rPr>
        <w:t>.</w:t>
      </w:r>
    </w:p>
    <w:p w:rsidR="41DC7451" w:rsidP="10C36688" w:rsidRDefault="00A46299" w14:paraId="7884CE99" w14:textId="0058A490">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E</w:t>
      </w:r>
      <w:r w:rsidRPr="200909F7" w:rsidR="10C36688">
        <w:rPr>
          <w:rFonts w:ascii="Arial" w:hAnsi="Arial" w:cs="Arial"/>
          <w:color w:val="auto"/>
          <w:sz w:val="24"/>
          <w:szCs w:val="24"/>
        </w:rPr>
        <w:t>nsuring that food is prepared for children in a way that prevents choking</w:t>
      </w:r>
      <w:r w:rsidRPr="200909F7" w:rsidR="10C36688">
        <w:rPr>
          <w:rFonts w:ascii="Arial" w:hAnsi="Arial" w:cs="Arial"/>
          <w:color w:val="auto"/>
          <w:sz w:val="24"/>
          <w:szCs w:val="24"/>
        </w:rPr>
        <w:t>.</w:t>
      </w:r>
    </w:p>
    <w:p w:rsidR="78048C46" w:rsidP="10C36688" w:rsidRDefault="78048C46" w14:paraId="0DA5BDB7" w14:textId="39913966">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En</w:t>
      </w:r>
      <w:r w:rsidRPr="200909F7" w:rsidR="10C36688">
        <w:rPr>
          <w:rFonts w:ascii="Arial" w:hAnsi="Arial" w:cs="Arial"/>
          <w:color w:val="auto"/>
          <w:sz w:val="24"/>
          <w:szCs w:val="24"/>
        </w:rPr>
        <w:t>suring that children are always in sight and hearing of a staff member, who is a paediatric first aider, whilst eating and the staff member is where possible sat facing the children.</w:t>
      </w:r>
    </w:p>
    <w:p w:rsidR="269D6400" w:rsidP="10C36688" w:rsidRDefault="269D6400" w14:paraId="5973DBD4" w14:textId="400D6A49">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Recording all choking incidents that requires intervention</w:t>
      </w:r>
      <w:r w:rsidRPr="200909F7" w:rsidR="10C36688">
        <w:rPr>
          <w:rFonts w:ascii="Arial" w:hAnsi="Arial" w:cs="Arial"/>
          <w:color w:val="auto"/>
          <w:sz w:val="24"/>
          <w:szCs w:val="24"/>
        </w:rPr>
        <w:t>.</w:t>
      </w:r>
    </w:p>
    <w:p w:rsidR="10C36688" w:rsidP="200909F7" w:rsidRDefault="10C36688" w14:paraId="7803250F" w14:textId="041AFC43">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Promoting healthy lifestyle choices through diet and exercise.</w:t>
      </w:r>
    </w:p>
    <w:p w:rsidRPr="000C088F" w:rsidR="009D08F3" w:rsidP="200909F7" w:rsidRDefault="00A46299" w14:paraId="057C272A" w14:textId="58BDEA7E">
      <w:pPr>
        <w:numPr>
          <w:ilvl w:val="0"/>
          <w:numId w:val="1"/>
        </w:numPr>
        <w:spacing w:before="120" w:after="120" w:line="360" w:lineRule="auto"/>
        <w:rPr>
          <w:rFonts w:ascii="Arial" w:hAnsi="Arial" w:cs="Arial"/>
          <w:color w:val="auto"/>
          <w:sz w:val="24"/>
          <w:szCs w:val="24"/>
        </w:rPr>
      </w:pPr>
      <w:r w:rsidRPr="200909F7" w:rsidR="10C36688">
        <w:rPr>
          <w:rFonts w:ascii="Arial" w:hAnsi="Arial" w:cs="Arial"/>
          <w:color w:val="auto"/>
          <w:sz w:val="24"/>
          <w:szCs w:val="24"/>
        </w:rPr>
        <w:t>S</w:t>
      </w:r>
      <w:r w:rsidRPr="200909F7" w:rsidR="10C36688">
        <w:rPr>
          <w:rFonts w:ascii="Arial" w:hAnsi="Arial" w:cs="Arial"/>
          <w:color w:val="auto"/>
          <w:sz w:val="24"/>
          <w:szCs w:val="24"/>
        </w:rPr>
        <w:t xml:space="preserve">upporting parents </w:t>
      </w:r>
      <w:r w:rsidRPr="200909F7" w:rsidR="10C36688">
        <w:rPr>
          <w:rFonts w:ascii="Arial" w:hAnsi="Arial" w:cs="Arial"/>
          <w:color w:val="auto"/>
          <w:sz w:val="24"/>
          <w:szCs w:val="24"/>
        </w:rPr>
        <w:t>right to choose complementary</w:t>
      </w:r>
      <w:r w:rsidRPr="200909F7" w:rsidR="10C36688">
        <w:rPr>
          <w:rFonts w:ascii="Arial" w:hAnsi="Arial" w:cs="Arial"/>
          <w:color w:val="auto"/>
          <w:sz w:val="24"/>
          <w:szCs w:val="24"/>
        </w:rPr>
        <w:t xml:space="preserve"> therapies</w:t>
      </w:r>
      <w:r w:rsidRPr="200909F7" w:rsidR="10C36688">
        <w:rPr>
          <w:rFonts w:ascii="Arial" w:hAnsi="Arial" w:cs="Arial"/>
          <w:color w:val="auto"/>
          <w:sz w:val="24"/>
          <w:szCs w:val="24"/>
        </w:rPr>
        <w:t>.</w:t>
      </w:r>
    </w:p>
    <w:p w:rsidR="74ADB1EF" w:rsidP="200909F7" w:rsidRDefault="74ADB1EF" w14:paraId="11D03B8F" w14:textId="63AF11CF">
      <w:pPr>
        <w:tabs>
          <w:tab w:val="left" w:leader="none" w:pos="1440"/>
        </w:tabs>
        <w:spacing w:before="120" w:after="120" w:line="360" w:lineRule="auto"/>
        <w:ind w:left="2160" w:hanging="2160"/>
        <w:rPr>
          <w:rFonts w:ascii="Arial" w:hAnsi="Arial" w:cs="Arial"/>
          <w:b w:val="1"/>
          <w:bCs w:val="1"/>
          <w:color w:val="auto"/>
          <w:sz w:val="22"/>
          <w:szCs w:val="22"/>
        </w:rPr>
      </w:pPr>
    </w:p>
    <w:p w:rsidR="10C36688" w:rsidP="200909F7" w:rsidRDefault="10C36688" w14:paraId="32A234CA" w14:textId="10EA9BE3">
      <w:pPr>
        <w:spacing w:before="120" w:after="120" w:line="360" w:lineRule="auto"/>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auto"/>
          <w:sz w:val="28"/>
          <w:szCs w:val="28"/>
          <w:lang w:val="en-GB"/>
        </w:rPr>
        <w:t>04.1</w:t>
      </w:r>
      <w:r>
        <w:tab/>
      </w:r>
      <w:r w:rsidRPr="200909F7" w:rsidR="10C36688">
        <w:rPr>
          <w:rFonts w:ascii="Arial" w:hAnsi="Arial" w:eastAsia="Arial" w:cs="Arial"/>
          <w:b w:val="1"/>
          <w:bCs w:val="1"/>
          <w:i w:val="0"/>
          <w:iCs w:val="0"/>
          <w:caps w:val="0"/>
          <w:smallCaps w:val="0"/>
          <w:noProof w:val="0"/>
          <w:color w:val="auto"/>
          <w:sz w:val="28"/>
          <w:szCs w:val="28"/>
          <w:lang w:val="en-GB"/>
        </w:rPr>
        <w:t>Accidents and emergency treatment</w:t>
      </w:r>
    </w:p>
    <w:p w:rsidR="10C36688" w:rsidP="200909F7" w:rsidRDefault="10C36688" w14:paraId="64E00F4F" w14:textId="47E9B84F">
      <w:p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Person responsible for checking and stocking first aid box: </w:t>
      </w:r>
      <w:r w:rsidRPr="200909F7" w:rsidR="10C36688">
        <w:rPr>
          <w:rFonts w:ascii="Arial" w:hAnsi="Arial" w:eastAsia="Arial" w:cs="Arial"/>
          <w:b w:val="0"/>
          <w:bCs w:val="0"/>
          <w:i w:val="1"/>
          <w:iCs w:val="1"/>
          <w:caps w:val="0"/>
          <w:smallCaps w:val="0"/>
          <w:noProof w:val="0"/>
          <w:color w:val="auto"/>
          <w:sz w:val="22"/>
          <w:szCs w:val="22"/>
          <w:lang w:val="en-GB"/>
        </w:rPr>
        <w:t>Kim Chard</w:t>
      </w:r>
    </w:p>
    <w:p w:rsidR="10C36688" w:rsidP="200909F7" w:rsidRDefault="10C36688" w14:paraId="7FBCB0A1" w14:textId="0FFEA84E">
      <w:pPr>
        <w:spacing w:before="120" w:after="120" w:line="360" w:lineRule="auto"/>
        <w:rPr>
          <w:rFonts w:ascii="Arial" w:hAnsi="Arial" w:eastAsia="Arial" w:cs="Arial"/>
          <w:b w:val="0"/>
          <w:bCs w:val="0"/>
          <w:i w:val="0"/>
          <w:iCs w:val="0"/>
          <w:caps w:val="0"/>
          <w:smallCaps w:val="0"/>
          <w:noProof w:val="0"/>
          <w:color w:val="auto"/>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setting provides care for children and promotes health by ensuring emergency and first aid treatment is given as </w:t>
      </w:r>
      <w:r w:rsidRPr="200909F7" w:rsidR="10C36688">
        <w:rPr>
          <w:rFonts w:ascii="Arial" w:hAnsi="Arial" w:eastAsia="Arial" w:cs="Arial"/>
          <w:b w:val="0"/>
          <w:bCs w:val="0"/>
          <w:i w:val="0"/>
          <w:iCs w:val="0"/>
          <w:caps w:val="0"/>
          <w:smallCaps w:val="0"/>
          <w:noProof w:val="0"/>
          <w:color w:val="auto"/>
          <w:sz w:val="22"/>
          <w:szCs w:val="22"/>
          <w:lang w:val="en-GB"/>
        </w:rPr>
        <w:t>required</w:t>
      </w:r>
      <w:r w:rsidRPr="200909F7" w:rsidR="10C36688">
        <w:rPr>
          <w:rFonts w:ascii="Arial" w:hAnsi="Arial" w:eastAsia="Arial" w:cs="Arial"/>
          <w:b w:val="0"/>
          <w:bCs w:val="0"/>
          <w:i w:val="0"/>
          <w:iCs w:val="0"/>
          <w:caps w:val="0"/>
          <w:smallCaps w:val="0"/>
          <w:noProof w:val="0"/>
          <w:color w:val="auto"/>
          <w:sz w:val="22"/>
          <w:szCs w:val="22"/>
          <w:lang w:val="en-GB"/>
        </w:rPr>
        <w:t xml:space="preserve">. There are also procedures for managing food allergies in section 03 Food safety and nutrition </w:t>
      </w:r>
      <w:r w:rsidRPr="200909F7" w:rsidR="10C36688">
        <w:rPr>
          <w:rFonts w:ascii="Arial" w:hAnsi="Arial" w:eastAsia="Arial" w:cs="Arial"/>
          <w:b w:val="0"/>
          <w:bCs w:val="0"/>
          <w:i w:val="0"/>
          <w:iCs w:val="0"/>
          <w:caps w:val="0"/>
          <w:smallCaps w:val="0"/>
          <w:noProof w:val="0"/>
          <w:color w:val="auto"/>
          <w:sz w:val="22"/>
          <w:szCs w:val="22"/>
          <w:lang w:val="en-GB"/>
        </w:rPr>
        <w:t>and 04 Health.</w:t>
      </w:r>
    </w:p>
    <w:p w:rsidR="10C36688" w:rsidP="200909F7" w:rsidRDefault="10C36688" w14:paraId="4EA3E6EB" w14:textId="09786AD8">
      <w:pPr>
        <w:pStyle w:val="ListParagraph"/>
        <w:numPr>
          <w:ilvl w:val="0"/>
          <w:numId w:val="90"/>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Parents/carers' consent to emergency medical treatment consent on registration. </w:t>
      </w:r>
    </w:p>
    <w:p w:rsidR="10C36688" w:rsidP="200909F7" w:rsidRDefault="10C36688" w14:paraId="01FDF451" w14:textId="25459F4D">
      <w:pPr>
        <w:pStyle w:val="ListParagraph"/>
        <w:numPr>
          <w:ilvl w:val="0"/>
          <w:numId w:val="90"/>
        </w:numPr>
        <w:spacing w:before="120" w:after="120" w:line="360" w:lineRule="auto"/>
        <w:jc w:val="both"/>
        <w:rPr>
          <w:rFonts w:ascii="Arial" w:hAnsi="Arial" w:eastAsia="Arial" w:cs="Arial"/>
          <w:b w:val="0"/>
          <w:bCs w:val="0"/>
          <w:i w:val="0"/>
          <w:iCs w:val="0"/>
          <w:caps w:val="0"/>
          <w:smallCaps w:val="0"/>
          <w:noProof w:val="0"/>
          <w:color w:val="auto"/>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At least one person who has a current paediatric first aid (PFA) certificate </w:t>
      </w:r>
      <w:r w:rsidRPr="200909F7" w:rsidR="10C36688">
        <w:rPr>
          <w:rFonts w:ascii="Arial" w:hAnsi="Arial" w:eastAsia="Arial" w:cs="Arial"/>
          <w:b w:val="1"/>
          <w:bCs w:val="1"/>
          <w:i w:val="0"/>
          <w:iCs w:val="0"/>
          <w:caps w:val="0"/>
          <w:smallCaps w:val="0"/>
          <w:noProof w:val="0"/>
          <w:color w:val="auto"/>
          <w:sz w:val="22"/>
          <w:szCs w:val="22"/>
          <w:lang w:val="en-GB"/>
        </w:rPr>
        <w:t>must</w:t>
      </w:r>
      <w:r w:rsidRPr="200909F7" w:rsidR="10C36688">
        <w:rPr>
          <w:rFonts w:ascii="Arial" w:hAnsi="Arial" w:eastAsia="Arial" w:cs="Arial"/>
          <w:b w:val="0"/>
          <w:bCs w:val="0"/>
          <w:i w:val="0"/>
          <w:iCs w:val="0"/>
          <w:caps w:val="0"/>
          <w:smallCaps w:val="0"/>
          <w:noProof w:val="0"/>
          <w:color w:val="auto"/>
          <w:sz w:val="22"/>
          <w:szCs w:val="22"/>
          <w:lang w:val="en-GB"/>
        </w:rPr>
        <w:t xml:space="preserve"> always be on the premises and available</w:t>
      </w:r>
      <w:r w:rsidRPr="200909F7" w:rsidR="10C36688">
        <w:rPr>
          <w:rFonts w:ascii="Arial" w:hAnsi="Arial" w:eastAsia="Arial" w:cs="Arial"/>
          <w:b w:val="0"/>
          <w:bCs w:val="0"/>
          <w:i w:val="0"/>
          <w:iCs w:val="0"/>
          <w:caps w:val="0"/>
          <w:smallCaps w:val="0"/>
          <w:noProof w:val="0"/>
          <w:color w:val="auto"/>
          <w:sz w:val="22"/>
          <w:szCs w:val="22"/>
          <w:lang w:val="en-GB"/>
        </w:rPr>
        <w:t xml:space="preserve"> when children are on the premises and must </w:t>
      </w:r>
      <w:r w:rsidRPr="200909F7" w:rsidR="10C36688">
        <w:rPr>
          <w:rFonts w:ascii="Arial" w:hAnsi="Arial" w:eastAsia="Arial" w:cs="Arial"/>
          <w:b w:val="0"/>
          <w:bCs w:val="0"/>
          <w:i w:val="0"/>
          <w:iCs w:val="0"/>
          <w:caps w:val="0"/>
          <w:smallCaps w:val="0"/>
          <w:noProof w:val="0"/>
          <w:color w:val="auto"/>
          <w:sz w:val="22"/>
          <w:szCs w:val="22"/>
          <w:lang w:val="en-GB"/>
        </w:rPr>
        <w:t>accompany</w:t>
      </w:r>
      <w:r w:rsidRPr="200909F7" w:rsidR="10C36688">
        <w:rPr>
          <w:rFonts w:ascii="Arial" w:hAnsi="Arial" w:eastAsia="Arial" w:cs="Arial"/>
          <w:b w:val="0"/>
          <w:bCs w:val="0"/>
          <w:i w:val="0"/>
          <w:iCs w:val="0"/>
          <w:caps w:val="0"/>
          <w:smallCaps w:val="0"/>
          <w:noProof w:val="0"/>
          <w:color w:val="auto"/>
          <w:sz w:val="22"/>
          <w:szCs w:val="22"/>
          <w:lang w:val="en-GB"/>
        </w:rPr>
        <w:t xml:space="preserve"> children on outings</w:t>
      </w:r>
      <w:r w:rsidRPr="200909F7" w:rsidR="10C36688">
        <w:rPr>
          <w:rFonts w:ascii="Arial" w:hAnsi="Arial" w:eastAsia="Arial" w:cs="Arial"/>
          <w:b w:val="0"/>
          <w:bCs w:val="0"/>
          <w:i w:val="0"/>
          <w:iCs w:val="0"/>
          <w:caps w:val="0"/>
          <w:smallCaps w:val="0"/>
          <w:noProof w:val="0"/>
          <w:color w:val="auto"/>
          <w:sz w:val="22"/>
          <w:szCs w:val="22"/>
          <w:lang w:val="en-GB"/>
        </w:rPr>
        <w:t>, [or all staff are paediatric first aiders], who regularly update their training. We consider the number of children, staff, staff breaks and the layout of our setting to ensure that a paediatric first aider is always available and can respond to emergencies</w:t>
      </w:r>
      <w:r w:rsidRPr="200909F7" w:rsidR="10C36688">
        <w:rPr>
          <w:rFonts w:ascii="Arial" w:hAnsi="Arial" w:eastAsia="Arial" w:cs="Arial"/>
          <w:b w:val="0"/>
          <w:bCs w:val="0"/>
          <w:i w:val="0"/>
          <w:iCs w:val="0"/>
          <w:caps w:val="0"/>
          <w:smallCaps w:val="0"/>
          <w:noProof w:val="0"/>
          <w:color w:val="auto"/>
          <w:sz w:val="22"/>
          <w:szCs w:val="22"/>
          <w:lang w:val="en-GB"/>
        </w:rPr>
        <w:t xml:space="preserve">.  </w:t>
      </w:r>
      <w:r w:rsidRPr="200909F7" w:rsidR="10C36688">
        <w:rPr>
          <w:rFonts w:ascii="Arial" w:hAnsi="Arial" w:eastAsia="Arial" w:cs="Arial"/>
          <w:b w:val="0"/>
          <w:bCs w:val="0"/>
          <w:i w:val="0"/>
          <w:iCs w:val="0"/>
          <w:caps w:val="0"/>
          <w:smallCaps w:val="0"/>
          <w:noProof w:val="0"/>
          <w:color w:val="auto"/>
          <w:sz w:val="22"/>
          <w:szCs w:val="22"/>
          <w:lang w:val="en-GB"/>
        </w:rPr>
        <w:t>We ensure that the training provider who delivers PFA training to our staff are competent.</w:t>
      </w:r>
    </w:p>
    <w:p w:rsidR="10C36688" w:rsidP="200909F7" w:rsidRDefault="10C36688" w14:paraId="65855E21" w14:textId="5B0380FD">
      <w:pPr>
        <w:pStyle w:val="ListParagraph"/>
        <w:numPr>
          <w:ilvl w:val="0"/>
          <w:numId w:val="90"/>
        </w:numPr>
        <w:spacing w:before="120" w:after="120" w:line="360" w:lineRule="auto"/>
        <w:jc w:val="both"/>
        <w:rPr>
          <w:rFonts w:ascii="Arial" w:hAnsi="Arial" w:eastAsia="Arial" w:cs="Arial"/>
          <w:b w:val="0"/>
          <w:bCs w:val="0"/>
          <w:i w:val="0"/>
          <w:iCs w:val="0"/>
          <w:caps w:val="0"/>
          <w:smallCaps w:val="0"/>
          <w:noProof w:val="0"/>
          <w:color w:val="auto"/>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Students and trainees that have PFA training may be included in ratios at the level below their level of study if we are satisfied that they are competent and responsible. </w:t>
      </w:r>
    </w:p>
    <w:p w:rsidR="10C36688" w:rsidP="200909F7" w:rsidRDefault="10C36688" w14:paraId="46B9D229" w14:textId="08BF445E">
      <w:pPr>
        <w:pStyle w:val="ListParagraph"/>
        <w:numPr>
          <w:ilvl w:val="0"/>
          <w:numId w:val="90"/>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First Aid certificates are renewed at least every three years. In line with the EYFS, all staff who obtained a level 2 and/or level 3 qualification since 30 June 2016 must obtain a PFA qualification within three months of starting work to be counted in ratios. </w:t>
      </w:r>
    </w:p>
    <w:p w:rsidR="10C36688" w:rsidP="200909F7" w:rsidRDefault="10C36688" w14:paraId="45A2341F" w14:textId="5A0C6D4A">
      <w:pPr>
        <w:pStyle w:val="ListParagraph"/>
        <w:numPr>
          <w:ilvl w:val="0"/>
          <w:numId w:val="90"/>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All members of staff know the location of First Aid boxes, the contents of which are in line with St John’s Ambulance recommendations as follows:</w:t>
      </w:r>
    </w:p>
    <w:p w:rsidR="10C36688" w:rsidP="200909F7" w:rsidRDefault="10C36688" w14:paraId="42E99CE8" w14:textId="6126FA3A">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20 individually wrapped sterile plasters (assorted sizes)</w:t>
      </w:r>
    </w:p>
    <w:p w:rsidR="10C36688" w:rsidP="200909F7" w:rsidRDefault="10C36688" w14:paraId="111CC830" w14:textId="7F29CA53">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2 sterile eye pads</w:t>
      </w:r>
    </w:p>
    <w:p w:rsidR="10C36688" w:rsidP="200909F7" w:rsidRDefault="10C36688" w14:paraId="0B6963B8" w14:textId="763AD9B7">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4 individually wrapped triangular bandages (preferably sterile)</w:t>
      </w:r>
    </w:p>
    <w:p w:rsidR="10C36688" w:rsidP="200909F7" w:rsidRDefault="10C36688" w14:paraId="21F7EAF6" w14:textId="03622C57">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6 safety pins</w:t>
      </w:r>
    </w:p>
    <w:p w:rsidR="10C36688" w:rsidP="200909F7" w:rsidRDefault="10C36688" w14:paraId="30D0F0C6" w14:textId="276B0811">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 2 large, individually wrapped, sterile, un-medicated wound dressings</w:t>
      </w:r>
    </w:p>
    <w:p w:rsidR="10C36688" w:rsidP="200909F7" w:rsidRDefault="10C36688" w14:paraId="43B43C8F" w14:textId="6690A247">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6 </w:t>
      </w:r>
      <w:r w:rsidRPr="200909F7" w:rsidR="10C36688">
        <w:rPr>
          <w:rFonts w:ascii="Arial" w:hAnsi="Arial" w:eastAsia="Arial" w:cs="Arial"/>
          <w:b w:val="0"/>
          <w:bCs w:val="0"/>
          <w:i w:val="0"/>
          <w:iCs w:val="0"/>
          <w:caps w:val="0"/>
          <w:smallCaps w:val="0"/>
          <w:noProof w:val="0"/>
          <w:color w:val="auto"/>
          <w:sz w:val="22"/>
          <w:szCs w:val="22"/>
          <w:lang w:val="en-GB"/>
        </w:rPr>
        <w:t>medium</w:t>
      </w:r>
      <w:r w:rsidRPr="200909F7" w:rsidR="10C36688">
        <w:rPr>
          <w:rFonts w:ascii="Arial" w:hAnsi="Arial" w:eastAsia="Arial" w:cs="Arial"/>
          <w:b w:val="0"/>
          <w:bCs w:val="0"/>
          <w:i w:val="0"/>
          <w:iCs w:val="0"/>
          <w:caps w:val="0"/>
          <w:smallCaps w:val="0"/>
          <w:noProof w:val="0"/>
          <w:color w:val="auto"/>
          <w:sz w:val="22"/>
          <w:szCs w:val="22"/>
          <w:lang w:val="en-GB"/>
        </w:rPr>
        <w:t>, individually wrapped, sterile, un-medicated wound dressings</w:t>
      </w:r>
    </w:p>
    <w:p w:rsidR="10C36688" w:rsidP="200909F7" w:rsidRDefault="10C36688" w14:paraId="2CEC3CDA" w14:textId="3ADD0D7C">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pair of disposable gloves</w:t>
      </w:r>
    </w:p>
    <w:p w:rsidR="10C36688" w:rsidP="200909F7" w:rsidRDefault="10C36688" w14:paraId="29A1B411" w14:textId="03BCE125">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adhesive tape</w:t>
      </w:r>
    </w:p>
    <w:p w:rsidR="10C36688" w:rsidP="200909F7" w:rsidRDefault="10C36688" w14:paraId="3D4A9B5D" w14:textId="36D16959">
      <w:pPr>
        <w:pStyle w:val="ListParagraph"/>
        <w:numPr>
          <w:ilvl w:val="0"/>
          <w:numId w:val="9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plastic face shield (optional)</w:t>
      </w:r>
    </w:p>
    <w:p w:rsidR="10C36688" w:rsidP="200909F7" w:rsidRDefault="10C36688" w14:paraId="05B8673C" w14:textId="2E1E1D9D">
      <w:pPr>
        <w:pStyle w:val="ListParagraph"/>
        <w:numPr>
          <w:ilvl w:val="0"/>
          <w:numId w:val="9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Vinyl </w:t>
      </w:r>
      <w:r w:rsidRPr="200909F7" w:rsidR="10C36688">
        <w:rPr>
          <w:rFonts w:ascii="Arial" w:hAnsi="Arial" w:eastAsia="Arial" w:cs="Arial"/>
          <w:b w:val="0"/>
          <w:bCs w:val="0"/>
          <w:i w:val="0"/>
          <w:iCs w:val="0"/>
          <w:caps w:val="0"/>
          <w:smallCaps w:val="0"/>
          <w:noProof w:val="0"/>
          <w:color w:val="auto"/>
          <w:sz w:val="22"/>
          <w:szCs w:val="22"/>
          <w:lang w:val="en-GB"/>
        </w:rPr>
        <w:t>single use</w:t>
      </w:r>
      <w:r w:rsidRPr="200909F7" w:rsidR="10C36688">
        <w:rPr>
          <w:rFonts w:ascii="Arial" w:hAnsi="Arial" w:eastAsia="Arial" w:cs="Arial"/>
          <w:b w:val="0"/>
          <w:bCs w:val="0"/>
          <w:i w:val="0"/>
          <w:iCs w:val="0"/>
          <w:caps w:val="0"/>
          <w:smallCaps w:val="0"/>
          <w:noProof w:val="0"/>
          <w:color w:val="auto"/>
          <w:sz w:val="22"/>
          <w:szCs w:val="22"/>
          <w:lang w:val="en-GB"/>
        </w:rPr>
        <w:t xml:space="preserve"> gloves are also kept near to (not in) the box, as well as a thermometer.</w:t>
      </w:r>
    </w:p>
    <w:p w:rsidR="10C36688" w:rsidP="200909F7" w:rsidRDefault="10C36688" w14:paraId="799DF7AC" w14:textId="26CECABE">
      <w:pPr>
        <w:pStyle w:val="ListParagraph"/>
        <w:numPr>
          <w:ilvl w:val="0"/>
          <w:numId w:val="9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There is a named person in the setting who </w:t>
      </w:r>
      <w:r w:rsidRPr="200909F7" w:rsidR="10C36688">
        <w:rPr>
          <w:rFonts w:ascii="Arial" w:hAnsi="Arial" w:eastAsia="Arial" w:cs="Arial"/>
          <w:b w:val="0"/>
          <w:bCs w:val="0"/>
          <w:i w:val="0"/>
          <w:iCs w:val="0"/>
          <w:caps w:val="0"/>
          <w:smallCaps w:val="0"/>
          <w:noProof w:val="0"/>
          <w:color w:val="auto"/>
          <w:sz w:val="22"/>
          <w:szCs w:val="22"/>
          <w:lang w:val="en-GB"/>
        </w:rPr>
        <w:t>is responsible for</w:t>
      </w:r>
      <w:r w:rsidRPr="200909F7" w:rsidR="10C36688">
        <w:rPr>
          <w:rFonts w:ascii="Arial" w:hAnsi="Arial" w:eastAsia="Arial" w:cs="Arial"/>
          <w:b w:val="0"/>
          <w:bCs w:val="0"/>
          <w:i w:val="0"/>
          <w:iCs w:val="0"/>
          <w:caps w:val="0"/>
          <w:smallCaps w:val="0"/>
          <w:noProof w:val="0"/>
          <w:color w:val="auto"/>
          <w:sz w:val="22"/>
          <w:szCs w:val="22"/>
          <w:lang w:val="en-GB"/>
        </w:rPr>
        <w:t xml:space="preserve"> checking and replenishing the First Aid Box contents.</w:t>
      </w:r>
    </w:p>
    <w:p w:rsidR="10C36688" w:rsidP="200909F7" w:rsidRDefault="10C36688" w14:paraId="1B6909A5" w14:textId="24E975AF">
      <w:pPr>
        <w:pStyle w:val="ListParagraph"/>
        <w:numPr>
          <w:ilvl w:val="0"/>
          <w:numId w:val="9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supply of ice is kept in the milk kitchen and main kitchen fridges.</w:t>
      </w:r>
    </w:p>
    <w:p w:rsidR="10C36688" w:rsidP="200909F7" w:rsidRDefault="10C36688" w14:paraId="55DF87B7" w14:textId="240C91EE">
      <w:pPr>
        <w:pStyle w:val="ListParagraph"/>
        <w:numPr>
          <w:ilvl w:val="0"/>
          <w:numId w:val="9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For minor injuries and accidents, First Aid treatment is given by a qualified first aider; the event is recorded in the setting’s Accident Record book or digital recording system. Parents/carers may have a photocopy of the accident form on request.</w:t>
      </w:r>
    </w:p>
    <w:p w:rsidR="10C36688" w:rsidP="200909F7" w:rsidRDefault="10C36688" w14:paraId="35F5E178" w14:textId="14033079">
      <w:pPr>
        <w:pStyle w:val="ListParagraph"/>
        <w:numPr>
          <w:ilvl w:val="0"/>
          <w:numId w:val="9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In the event of</w:t>
      </w:r>
      <w:r w:rsidRPr="200909F7" w:rsidR="10C36688">
        <w:rPr>
          <w:rFonts w:ascii="Arial" w:hAnsi="Arial" w:eastAsia="Arial" w:cs="Arial"/>
          <w:b w:val="0"/>
          <w:bCs w:val="0"/>
          <w:i w:val="0"/>
          <w:iCs w:val="0"/>
          <w:caps w:val="0"/>
          <w:smallCaps w:val="0"/>
          <w:noProof w:val="0"/>
          <w:color w:val="auto"/>
          <w:sz w:val="22"/>
          <w:szCs w:val="22"/>
          <w:lang w:val="en-GB"/>
        </w:rPr>
        <w:t xml:space="preserve"> minor injuries or accidents, parents/carers are normally informed when they collect their child, unless the child is unduly upset, or members of staff have any concerns about the injury. In which case they will contact the parent for clarification of what they would like to do, i.e. collect the </w:t>
      </w:r>
      <w:r w:rsidRPr="200909F7" w:rsidR="10C36688">
        <w:rPr>
          <w:rFonts w:ascii="Arial" w:hAnsi="Arial" w:eastAsia="Arial" w:cs="Arial"/>
          <w:b w:val="0"/>
          <w:bCs w:val="0"/>
          <w:i w:val="0"/>
          <w:iCs w:val="0"/>
          <w:caps w:val="0"/>
          <w:smallCaps w:val="0"/>
          <w:noProof w:val="0"/>
          <w:color w:val="auto"/>
          <w:sz w:val="22"/>
          <w:szCs w:val="22"/>
          <w:lang w:val="en-GB"/>
        </w:rPr>
        <w:t>child</w:t>
      </w:r>
      <w:r w:rsidRPr="200909F7" w:rsidR="10C36688">
        <w:rPr>
          <w:rFonts w:ascii="Arial" w:hAnsi="Arial" w:eastAsia="Arial" w:cs="Arial"/>
          <w:b w:val="0"/>
          <w:bCs w:val="0"/>
          <w:i w:val="0"/>
          <w:iCs w:val="0"/>
          <w:caps w:val="0"/>
          <w:smallCaps w:val="0"/>
          <w:noProof w:val="0"/>
          <w:color w:val="auto"/>
          <w:sz w:val="22"/>
          <w:szCs w:val="22"/>
          <w:lang w:val="en-GB"/>
        </w:rPr>
        <w:t xml:space="preserve"> or take them home and seek further advice from NHS 111. </w:t>
      </w:r>
    </w:p>
    <w:p w:rsidR="10C36688" w:rsidP="200909F7" w:rsidRDefault="10C36688" w14:paraId="626ED2DD" w14:textId="0D2F5A41">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Serious accidents or injuries</w:t>
      </w:r>
    </w:p>
    <w:p w:rsidR="10C36688" w:rsidP="200909F7" w:rsidRDefault="10C36688" w14:paraId="4E1FCFBD" w14:textId="0F1A28A9">
      <w:pPr>
        <w:pStyle w:val="ListParagraph"/>
        <w:numPr>
          <w:ilvl w:val="0"/>
          <w:numId w:val="93"/>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An ambulance is called for children requiring emergency treatment.</w:t>
      </w:r>
    </w:p>
    <w:p w:rsidR="10C36688" w:rsidP="200909F7" w:rsidRDefault="10C36688" w14:paraId="2F0277B6" w14:textId="1BD06D53">
      <w:pPr>
        <w:pStyle w:val="ListParagraph"/>
        <w:numPr>
          <w:ilvl w:val="0"/>
          <w:numId w:val="93"/>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First aid is given until the ambulance arrives on scene. If at any point it is suspected that the child has died, 06.7 Death of a child on site procedure is implemented and the police are called </w:t>
      </w:r>
      <w:r w:rsidRPr="200909F7" w:rsidR="10C36688">
        <w:rPr>
          <w:rFonts w:ascii="Arial" w:hAnsi="Arial" w:eastAsia="Arial" w:cs="Arial"/>
          <w:b w:val="0"/>
          <w:bCs w:val="0"/>
          <w:i w:val="0"/>
          <w:iCs w:val="0"/>
          <w:caps w:val="0"/>
          <w:smallCaps w:val="0"/>
          <w:noProof w:val="0"/>
          <w:color w:val="auto"/>
          <w:sz w:val="22"/>
          <w:szCs w:val="22"/>
          <w:lang w:val="en-GB"/>
        </w:rPr>
        <w:t>immediately</w:t>
      </w:r>
      <w:r w:rsidRPr="200909F7" w:rsidR="10C36688">
        <w:rPr>
          <w:rFonts w:ascii="Arial" w:hAnsi="Arial" w:eastAsia="Arial" w:cs="Arial"/>
          <w:b w:val="0"/>
          <w:bCs w:val="0"/>
          <w:i w:val="0"/>
          <w:iCs w:val="0"/>
          <w:caps w:val="0"/>
          <w:smallCaps w:val="0"/>
          <w:noProof w:val="0"/>
          <w:color w:val="auto"/>
          <w:sz w:val="22"/>
          <w:szCs w:val="22"/>
          <w:lang w:val="en-GB"/>
        </w:rPr>
        <w:t>.</w:t>
      </w:r>
    </w:p>
    <w:p w:rsidR="10C36688" w:rsidP="200909F7" w:rsidRDefault="10C36688" w14:paraId="3D36FB3E" w14:textId="5E043482">
      <w:pPr>
        <w:pStyle w:val="ListParagraph"/>
        <w:numPr>
          <w:ilvl w:val="0"/>
          <w:numId w:val="93"/>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registration form is taken to the hospital with the child.</w:t>
      </w:r>
    </w:p>
    <w:p w:rsidR="10C36688" w:rsidP="200909F7" w:rsidRDefault="10C36688" w14:paraId="323DC64D" w14:textId="3E7C2CB8">
      <w:pPr>
        <w:pStyle w:val="ListParagraph"/>
        <w:numPr>
          <w:ilvl w:val="0"/>
          <w:numId w:val="93"/>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Parents/carers are contacted and informed of what has happened and where their child is being taken to. </w:t>
      </w:r>
    </w:p>
    <w:p w:rsidR="10C36688" w:rsidP="200909F7" w:rsidRDefault="10C36688" w14:paraId="319A841F" w14:textId="147FA450">
      <w:pPr>
        <w:pStyle w:val="ListParagraph"/>
        <w:numPr>
          <w:ilvl w:val="0"/>
          <w:numId w:val="93"/>
        </w:numPr>
        <w:spacing w:before="120" w:after="120" w:line="360" w:lineRule="auto"/>
        <w:jc w:val="both"/>
        <w:rPr>
          <w:rFonts w:ascii="Arial" w:hAnsi="Arial" w:eastAsia="Arial" w:cs="Arial"/>
          <w:b w:val="0"/>
          <w:bCs w:val="0"/>
          <w:i w:val="0"/>
          <w:iCs w:val="0"/>
          <w:caps w:val="0"/>
          <w:smallCaps w:val="0"/>
          <w:noProof w:val="0"/>
          <w:color w:val="auto"/>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If the parents/carers do not arrive at the setting before the ambulance sets off for the hospital, a member of staff accompanies the child and </w:t>
      </w:r>
      <w:r w:rsidRPr="200909F7" w:rsidR="10C36688">
        <w:rPr>
          <w:rFonts w:ascii="Arial" w:hAnsi="Arial" w:eastAsia="Arial" w:cs="Arial"/>
          <w:b w:val="0"/>
          <w:bCs w:val="0"/>
          <w:i w:val="0"/>
          <w:iCs w:val="0"/>
          <w:caps w:val="0"/>
          <w:smallCaps w:val="0"/>
          <w:noProof w:val="0"/>
          <w:color w:val="auto"/>
          <w:sz w:val="22"/>
          <w:szCs w:val="22"/>
          <w:lang w:val="en-GB"/>
        </w:rPr>
        <w:t>remains</w:t>
      </w:r>
      <w:r w:rsidRPr="200909F7" w:rsidR="10C36688">
        <w:rPr>
          <w:rFonts w:ascii="Arial" w:hAnsi="Arial" w:eastAsia="Arial" w:cs="Arial"/>
          <w:b w:val="0"/>
          <w:bCs w:val="0"/>
          <w:i w:val="0"/>
          <w:iCs w:val="0"/>
          <w:caps w:val="0"/>
          <w:smallCaps w:val="0"/>
          <w:noProof w:val="0"/>
          <w:color w:val="auto"/>
          <w:sz w:val="22"/>
          <w:szCs w:val="22"/>
          <w:lang w:val="en-GB"/>
        </w:rPr>
        <w:t xml:space="preserve"> with them until the parent/carer arrives. </w:t>
      </w:r>
    </w:p>
    <w:p w:rsidR="10C36688" w:rsidP="200909F7" w:rsidRDefault="10C36688" w14:paraId="1E686C49" w14:textId="0564AF2A">
      <w:pPr>
        <w:pStyle w:val="ListParagraph"/>
        <w:numPr>
          <w:ilvl w:val="0"/>
          <w:numId w:val="93"/>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setting manager arranges for a taxi to take the child and carer to hospital for further checks for minor injuries, if </w:t>
      </w:r>
      <w:r w:rsidRPr="200909F7" w:rsidR="10C36688">
        <w:rPr>
          <w:rFonts w:ascii="Arial" w:hAnsi="Arial" w:eastAsia="Arial" w:cs="Arial"/>
          <w:b w:val="0"/>
          <w:bCs w:val="0"/>
          <w:i w:val="0"/>
          <w:iCs w:val="0"/>
          <w:caps w:val="0"/>
          <w:smallCaps w:val="0"/>
          <w:noProof w:val="0"/>
          <w:color w:val="auto"/>
          <w:sz w:val="22"/>
          <w:szCs w:val="22"/>
          <w:lang w:val="en-GB"/>
        </w:rPr>
        <w:t>deemed</w:t>
      </w:r>
      <w:r w:rsidRPr="200909F7" w:rsidR="10C36688">
        <w:rPr>
          <w:rFonts w:ascii="Arial" w:hAnsi="Arial" w:eastAsia="Arial" w:cs="Arial"/>
          <w:b w:val="0"/>
          <w:bCs w:val="0"/>
          <w:i w:val="0"/>
          <w:iCs w:val="0"/>
          <w:caps w:val="0"/>
          <w:smallCaps w:val="0"/>
          <w:noProof w:val="0"/>
          <w:color w:val="auto"/>
          <w:sz w:val="22"/>
          <w:szCs w:val="22"/>
          <w:lang w:val="en-GB"/>
        </w:rPr>
        <w:t xml:space="preserve"> to be necessary.</w:t>
      </w:r>
    </w:p>
    <w:p w:rsidR="10C36688" w:rsidP="200909F7" w:rsidRDefault="10C36688" w14:paraId="691A85A2" w14:textId="37D3CBC2">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Recording and reporting</w:t>
      </w:r>
    </w:p>
    <w:p w:rsidR="10C36688" w:rsidP="200909F7" w:rsidRDefault="10C36688" w14:paraId="48AEA6B0" w14:textId="2BDA3F23">
      <w:pPr>
        <w:pStyle w:val="ListParagraph"/>
        <w:numPr>
          <w:ilvl w:val="0"/>
          <w:numId w:val="9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In the event of</w:t>
      </w:r>
      <w:r w:rsidRPr="200909F7" w:rsidR="10C36688">
        <w:rPr>
          <w:rFonts w:ascii="Arial" w:hAnsi="Arial" w:eastAsia="Arial" w:cs="Arial"/>
          <w:b w:val="0"/>
          <w:bCs w:val="0"/>
          <w:i w:val="0"/>
          <w:iCs w:val="0"/>
          <w:caps w:val="0"/>
          <w:smallCaps w:val="0"/>
          <w:noProof w:val="0"/>
          <w:color w:val="auto"/>
          <w:sz w:val="22"/>
          <w:szCs w:val="22"/>
          <w:lang w:val="en-GB"/>
        </w:rPr>
        <w:t xml:space="preserve"> a serious accident, injury, or serious illness, the setting manager notifies the owner/trustees/committee using 6.1c Confidential Safeguarding Incident report form, or other agreed reporting format, as soon as possible.</w:t>
      </w:r>
    </w:p>
    <w:p w:rsidR="10C36688" w:rsidP="200909F7" w:rsidRDefault="10C36688" w14:paraId="6EC45195" w14:textId="2703C3E2">
      <w:pPr>
        <w:pStyle w:val="ListParagraph"/>
        <w:numPr>
          <w:ilvl w:val="0"/>
          <w:numId w:val="9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If required, a RIDDOR form is completed; one copy is sent to the parent/carer, one for the child’s file and one for the local authority Health and Safety Officer.</w:t>
      </w:r>
    </w:p>
    <w:p w:rsidR="10C36688" w:rsidP="18A6EA6E" w:rsidRDefault="10C36688" w14:paraId="0F7C2AAD" w14:textId="3C93CF36">
      <w:pPr>
        <w:pStyle w:val="ListParagraph"/>
        <w:numPr>
          <w:ilvl w:val="0"/>
          <w:numId w:val="94"/>
        </w:numPr>
        <w:spacing w:before="120" w:after="120" w:line="360"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18A6EA6E" w:rsidR="10C36688">
        <w:rPr>
          <w:rFonts w:ascii="Arial" w:hAnsi="Arial" w:eastAsia="Arial" w:cs="Arial"/>
          <w:b w:val="0"/>
          <w:bCs w:val="0"/>
          <w:i w:val="0"/>
          <w:iCs w:val="0"/>
          <w:caps w:val="0"/>
          <w:smallCaps w:val="0"/>
          <w:noProof w:val="0"/>
          <w:color w:val="auto"/>
          <w:sz w:val="22"/>
          <w:szCs w:val="22"/>
          <w:lang w:val="en-GB"/>
        </w:rPr>
        <w:t xml:space="preserve">The owner is notified by the setting manager of any serious accident or injury to, or serious illness of, or the death of, any child whilst in their care to be able to </w:t>
      </w:r>
      <w:r w:rsidRPr="18A6EA6E" w:rsidR="10C36688">
        <w:rPr>
          <w:rFonts w:ascii="Arial" w:hAnsi="Arial" w:eastAsia="Arial" w:cs="Arial"/>
          <w:b w:val="0"/>
          <w:bCs w:val="0"/>
          <w:i w:val="0"/>
          <w:iCs w:val="0"/>
          <w:caps w:val="0"/>
          <w:smallCaps w:val="0"/>
          <w:noProof w:val="0"/>
          <w:color w:val="auto"/>
          <w:sz w:val="22"/>
          <w:szCs w:val="22"/>
          <w:lang w:val="en-GB"/>
        </w:rPr>
        <w:t>notify Ofsted</w:t>
      </w:r>
      <w:r w:rsidRPr="18A6EA6E" w:rsidR="10C36688">
        <w:rPr>
          <w:rFonts w:ascii="Arial" w:hAnsi="Arial" w:eastAsia="Arial" w:cs="Arial"/>
          <w:b w:val="0"/>
          <w:bCs w:val="0"/>
          <w:i w:val="0"/>
          <w:iCs w:val="0"/>
          <w:caps w:val="0"/>
          <w:smallCaps w:val="0"/>
          <w:noProof w:val="0"/>
          <w:color w:val="auto"/>
          <w:sz w:val="22"/>
          <w:szCs w:val="22"/>
          <w:lang w:val="en-GB"/>
        </w:rPr>
        <w:t xml:space="preserve"> and any advice given will be acted upon. Notification to Ofsted is made as soon as is reasonably </w:t>
      </w:r>
      <w:r w:rsidRPr="18A6EA6E" w:rsidR="10C36688">
        <w:rPr>
          <w:rFonts w:ascii="Arial" w:hAnsi="Arial" w:eastAsia="Arial" w:cs="Arial"/>
          <w:b w:val="0"/>
          <w:bCs w:val="0"/>
          <w:i w:val="0"/>
          <w:iCs w:val="0"/>
          <w:caps w:val="0"/>
          <w:smallCaps w:val="0"/>
          <w:noProof w:val="0"/>
          <w:color w:val="auto"/>
          <w:sz w:val="22"/>
          <w:szCs w:val="22"/>
          <w:lang w:val="en-GB"/>
        </w:rPr>
        <w:t>practicable</w:t>
      </w:r>
      <w:r w:rsidRPr="18A6EA6E" w:rsidR="10C36688">
        <w:rPr>
          <w:rFonts w:ascii="Arial" w:hAnsi="Arial" w:eastAsia="Arial" w:cs="Arial"/>
          <w:b w:val="0"/>
          <w:bCs w:val="0"/>
          <w:i w:val="0"/>
          <w:iCs w:val="0"/>
          <w:caps w:val="0"/>
          <w:smallCaps w:val="0"/>
          <w:noProof w:val="0"/>
          <w:color w:val="auto"/>
          <w:sz w:val="22"/>
          <w:szCs w:val="22"/>
          <w:lang w:val="en-GB"/>
        </w:rPr>
        <w:t xml:space="preserve"> and always within 14 days of the incident occurring. The designated person will, after consultation with the owners/directors/trustees, inform local child protection agencies of these events</w:t>
      </w:r>
    </w:p>
    <w:p w:rsidR="18A6EA6E" w:rsidP="18A6EA6E" w:rsidRDefault="18A6EA6E" w14:paraId="2F282657" w14:textId="7665FF6D">
      <w:pPr>
        <w:pStyle w:val="Normal"/>
        <w:spacing w:before="120" w:after="120" w:line="36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40CFD3C2" w:rsidP="18A6EA6E" w:rsidRDefault="40CFD3C2" w14:paraId="25F9DD29" w14:textId="156A68AA">
      <w:pPr>
        <w:pStyle w:val="Normal"/>
        <w:spacing w:before="120" w:after="120" w:line="360" w:lineRule="auto"/>
        <w:ind w:left="0"/>
        <w:jc w:val="both"/>
      </w:pPr>
      <w:r w:rsidRPr="18A6EA6E" w:rsidR="40CFD3C2">
        <w:rPr>
          <w:rFonts w:ascii="Arial" w:hAnsi="Arial" w:eastAsia="Arial" w:cs="Arial"/>
          <w:b w:val="1"/>
          <w:bCs w:val="1"/>
          <w:i w:val="0"/>
          <w:iCs w:val="0"/>
          <w:caps w:val="0"/>
          <w:smallCaps w:val="0"/>
          <w:noProof w:val="0"/>
          <w:color w:val="auto"/>
          <w:sz w:val="28"/>
          <w:szCs w:val="28"/>
          <w:lang w:val="en-GB"/>
        </w:rPr>
        <w:t>Choking Prevention &amp; Emergency Treatment</w:t>
      </w:r>
    </w:p>
    <w:p w:rsidR="4C68DDB0" w:rsidP="18A6EA6E" w:rsidRDefault="4C68DDB0" w14:paraId="61440A7C" w14:textId="0B026158">
      <w:pPr>
        <w:pStyle w:val="Heading2"/>
        <w:jc w:val="both"/>
        <w:rPr>
          <w:rFonts w:ascii="Arial" w:hAnsi="Arial" w:eastAsia="Arial" w:cs="Arial"/>
          <w:noProof w:val="0"/>
          <w:color w:val="auto"/>
          <w:sz w:val="28"/>
          <w:szCs w:val="28"/>
          <w:lang w:val="en-GB"/>
        </w:rPr>
      </w:pPr>
      <w:r w:rsidRPr="18A6EA6E" w:rsidR="4C68DDB0">
        <w:rPr>
          <w:rFonts w:ascii="Arial" w:hAnsi="Arial" w:eastAsia="Arial" w:cs="Arial"/>
          <w:noProof w:val="0"/>
          <w:color w:val="auto"/>
          <w:sz w:val="28"/>
          <w:szCs w:val="28"/>
          <w:lang w:val="en-GB"/>
        </w:rPr>
        <w:t>Prevention</w:t>
      </w:r>
    </w:p>
    <w:p w:rsidR="4C68DDB0" w:rsidP="2B70E6CC" w:rsidRDefault="4C68DDB0" w14:paraId="7812802C" w14:textId="6B90FC84">
      <w:pPr>
        <w:pStyle w:val="Heading3"/>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Food Safety</w:t>
      </w:r>
    </w:p>
    <w:p w:rsidR="4C68DDB0" w:rsidP="2B70E6CC" w:rsidRDefault="4C68DDB0" w14:paraId="7BF05F74" w14:textId="7A87B239">
      <w:pPr>
        <w:pStyle w:val="ListParagraph"/>
        <w:numPr>
          <w:ilvl w:val="0"/>
          <w:numId w:val="122"/>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All meals and snacks will be prepared according to age-appropriate choking prevention guidance.</w:t>
      </w:r>
    </w:p>
    <w:p w:rsidR="4C68DDB0" w:rsidP="2B70E6CC" w:rsidRDefault="4C68DDB0" w14:paraId="56667372" w14:textId="3E0B4BE0">
      <w:pPr>
        <w:pStyle w:val="ListParagraph"/>
        <w:numPr>
          <w:ilvl w:val="0"/>
          <w:numId w:val="122"/>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Foods known to present a choking risk will be modified appropriately (for example, grapes cut lengthways into quarters, cherry tomatoes quartered, sausages sliced lengthways and into small pieces, hard fruit grated or thinly sliced where appropriate).</w:t>
      </w:r>
    </w:p>
    <w:p w:rsidR="4C68DDB0" w:rsidP="2B70E6CC" w:rsidRDefault="4C68DDB0" w14:paraId="03B97E6D" w14:textId="08E1CE76">
      <w:pPr>
        <w:pStyle w:val="ListParagraph"/>
        <w:numPr>
          <w:ilvl w:val="0"/>
          <w:numId w:val="122"/>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Whole nuts will not be provided to children under five years of age.</w:t>
      </w:r>
    </w:p>
    <w:p w:rsidR="4C68DDB0" w:rsidP="2B70E6CC" w:rsidRDefault="4C68DDB0" w14:paraId="1CF12EB9" w14:textId="6E7CE41C">
      <w:pPr>
        <w:pStyle w:val="ListParagraph"/>
        <w:numPr>
          <w:ilvl w:val="0"/>
          <w:numId w:val="122"/>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Children will always be seated while eating and encouraged to eat slowly.</w:t>
      </w:r>
    </w:p>
    <w:p w:rsidR="4C68DDB0" w:rsidP="2B70E6CC" w:rsidRDefault="4C68DDB0" w14:paraId="1F597B98" w14:textId="5D3B6E83">
      <w:pPr>
        <w:pStyle w:val="ListParagraph"/>
        <w:numPr>
          <w:ilvl w:val="0"/>
          <w:numId w:val="122"/>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Staff will actively supervise children during all mealtimes and snack times.</w:t>
      </w:r>
    </w:p>
    <w:p w:rsidR="4C68DDB0" w:rsidP="2B70E6CC" w:rsidRDefault="4C68DDB0" w14:paraId="39C2F0AF" w14:textId="31CE381D">
      <w:pPr>
        <w:pStyle w:val="ListParagraph"/>
        <w:numPr>
          <w:ilvl w:val="0"/>
          <w:numId w:val="122"/>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Children will not be allowed to walk, run, play, or lie down while eating.</w:t>
      </w:r>
    </w:p>
    <w:p w:rsidR="4C68DDB0" w:rsidP="2B70E6CC" w:rsidRDefault="4C68DDB0" w14:paraId="5E0CEF7C" w14:textId="5FA75B9A">
      <w:pPr>
        <w:pStyle w:val="Heading3"/>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Toys and Equipment</w:t>
      </w:r>
    </w:p>
    <w:p w:rsidR="4C68DDB0" w:rsidP="2B70E6CC" w:rsidRDefault="4C68DDB0" w14:paraId="2DAE4205" w14:textId="22026DC1">
      <w:pPr>
        <w:pStyle w:val="ListParagraph"/>
        <w:numPr>
          <w:ilvl w:val="0"/>
          <w:numId w:val="123"/>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Toys and resources will be age appropriate and checked regularly for small or broken parts.</w:t>
      </w:r>
    </w:p>
    <w:p w:rsidR="4C68DDB0" w:rsidP="2B70E6CC" w:rsidRDefault="4C68DDB0" w14:paraId="7F71B22C" w14:textId="5661658E">
      <w:pPr>
        <w:pStyle w:val="ListParagraph"/>
        <w:numPr>
          <w:ilvl w:val="0"/>
          <w:numId w:val="123"/>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Small objects that could present a choking hazard will be kept out of reach of younger children.</w:t>
      </w:r>
    </w:p>
    <w:p w:rsidR="4C68DDB0" w:rsidP="2B70E6CC" w:rsidRDefault="4C68DDB0" w14:paraId="49B5AA29" w14:textId="13053F39">
      <w:pPr>
        <w:pStyle w:val="ListParagraph"/>
        <w:numPr>
          <w:ilvl w:val="0"/>
          <w:numId w:val="123"/>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Risk assessments will be carried out for activities involving small materials.</w:t>
      </w:r>
    </w:p>
    <w:p w:rsidR="4C68DDB0" w:rsidP="2B70E6CC" w:rsidRDefault="4C68DDB0" w14:paraId="3EAEC819" w14:textId="34F2B2EF">
      <w:pPr>
        <w:pStyle w:val="Heading3"/>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Staff Training</w:t>
      </w:r>
    </w:p>
    <w:p w:rsidR="4C68DDB0" w:rsidP="2B70E6CC" w:rsidRDefault="4C68DDB0" w14:paraId="64ECD265" w14:textId="7C59EC76">
      <w:pPr>
        <w:pStyle w:val="ListParagraph"/>
        <w:numPr>
          <w:ilvl w:val="0"/>
          <w:numId w:val="124"/>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At least one paediatric first aid-trained member of staff will be available at all times, in line with statutory requirements.</w:t>
      </w:r>
    </w:p>
    <w:p w:rsidR="4C68DDB0" w:rsidP="2B70E6CC" w:rsidRDefault="4C68DDB0" w14:paraId="098D7D2C" w14:textId="0806A454">
      <w:pPr>
        <w:pStyle w:val="ListParagraph"/>
        <w:numPr>
          <w:ilvl w:val="0"/>
          <w:numId w:val="124"/>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Staff will receive regular training on choking prevention and emergency response.</w:t>
      </w:r>
    </w:p>
    <w:p w:rsidR="4C68DDB0" w:rsidP="2B70E6CC" w:rsidRDefault="4C68DDB0" w14:paraId="6A13B160" w14:textId="634A03B4">
      <w:pPr>
        <w:pStyle w:val="ListParagraph"/>
        <w:numPr>
          <w:ilvl w:val="0"/>
          <w:numId w:val="124"/>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Choking procedures will be practised during emergency training sessions.</w:t>
      </w:r>
    </w:p>
    <w:p w:rsidR="4C68DDB0" w:rsidP="2B70E6CC" w:rsidRDefault="4C68DDB0" w14:paraId="1275E3FE" w14:textId="7774E1F8">
      <w:pPr>
        <w:pStyle w:val="Heading2"/>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Recognising Choking</w:t>
      </w:r>
    </w:p>
    <w:p w:rsidR="4C68DDB0" w:rsidP="2B70E6CC" w:rsidRDefault="4C68DDB0" w14:paraId="3D67FE54" w14:textId="3AACE104">
      <w:pPr>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Signs of severe choking may include:</w:t>
      </w:r>
    </w:p>
    <w:p w:rsidR="4C68DDB0" w:rsidP="2B70E6CC" w:rsidRDefault="4C68DDB0" w14:paraId="074D0D22" w14:textId="612C0392">
      <w:pPr>
        <w:pStyle w:val="ListParagraph"/>
        <w:numPr>
          <w:ilvl w:val="0"/>
          <w:numId w:val="125"/>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Inability to cough or speak.</w:t>
      </w:r>
    </w:p>
    <w:p w:rsidR="4C68DDB0" w:rsidP="2B70E6CC" w:rsidRDefault="4C68DDB0" w14:paraId="6E66BCE4" w14:textId="3A7A8F5A">
      <w:pPr>
        <w:pStyle w:val="ListParagraph"/>
        <w:numPr>
          <w:ilvl w:val="0"/>
          <w:numId w:val="125"/>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Silent attempts to breathe.</w:t>
      </w:r>
    </w:p>
    <w:p w:rsidR="4C68DDB0" w:rsidP="2B70E6CC" w:rsidRDefault="4C68DDB0" w14:paraId="61AB13F4" w14:textId="57399FC6">
      <w:pPr>
        <w:pStyle w:val="ListParagraph"/>
        <w:numPr>
          <w:ilvl w:val="0"/>
          <w:numId w:val="125"/>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Bluish lips or skin.</w:t>
      </w:r>
    </w:p>
    <w:p w:rsidR="4C68DDB0" w:rsidP="2B70E6CC" w:rsidRDefault="4C68DDB0" w14:paraId="35D918E8" w14:textId="60C14A64">
      <w:pPr>
        <w:pStyle w:val="ListParagraph"/>
        <w:numPr>
          <w:ilvl w:val="0"/>
          <w:numId w:val="125"/>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Loss of consciousness.</w:t>
      </w:r>
    </w:p>
    <w:p w:rsidR="4C68DDB0" w:rsidP="2B70E6CC" w:rsidRDefault="4C68DDB0" w14:paraId="39807AE5" w14:textId="22A4D57D">
      <w:pPr>
        <w:pStyle w:val="Heading2"/>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Emergency Procedure</w:t>
      </w:r>
    </w:p>
    <w:p w:rsidR="4C68DDB0" w:rsidP="2B70E6CC" w:rsidRDefault="4C68DDB0" w14:paraId="13900845" w14:textId="685E08E5">
      <w:pPr>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If a child is choking:</w:t>
      </w:r>
    </w:p>
    <w:p w:rsidR="4C68DDB0" w:rsidP="2B70E6CC" w:rsidRDefault="4C68DDB0" w14:paraId="17C790A5" w14:textId="071D29D3">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Stay calm and call for assistance.</w:t>
      </w:r>
    </w:p>
    <w:p w:rsidR="4C68DDB0" w:rsidP="2B70E6CC" w:rsidRDefault="4C68DDB0" w14:paraId="282F1011" w14:textId="3A83D86E">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Encourage coughing if the child is able to cough effectively.</w:t>
      </w:r>
    </w:p>
    <w:p w:rsidR="4C68DDB0" w:rsidP="2B70E6CC" w:rsidRDefault="4C68DDB0" w14:paraId="5F350A1E" w14:textId="4F2F0016">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If the airway is severely blocked, commence age-appropriate first aid:</w:t>
      </w:r>
    </w:p>
    <w:p w:rsidR="4C68DDB0" w:rsidP="2B70E6CC" w:rsidRDefault="4C68DDB0" w14:paraId="5FE6BDBA" w14:textId="744E1C53">
      <w:pPr>
        <w:pStyle w:val="ListParagraph"/>
        <w:numPr>
          <w:ilvl w:val="1"/>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Up to five back blows.</w:t>
      </w:r>
    </w:p>
    <w:p w:rsidR="4C68DDB0" w:rsidP="2B70E6CC" w:rsidRDefault="4C68DDB0" w14:paraId="7CD4AED5" w14:textId="075ADC55">
      <w:pPr>
        <w:pStyle w:val="ListParagraph"/>
        <w:numPr>
          <w:ilvl w:val="1"/>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Up to five chest thrusts for infants or abdominal thrusts for children over one year, following current paediatric first aid guidance.</w:t>
      </w:r>
    </w:p>
    <w:p w:rsidR="4C68DDB0" w:rsidP="2B70E6CC" w:rsidRDefault="4C68DDB0" w14:paraId="0BDDF1A2" w14:textId="1098F595">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Call emergency services (999) immediately if the obstruction is not relieved or the child becomes unconscious.</w:t>
      </w:r>
    </w:p>
    <w:p w:rsidR="4C68DDB0" w:rsidP="2B70E6CC" w:rsidRDefault="4C68DDB0" w14:paraId="42A34033" w14:textId="20D195C3">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Continue first aid until the obstruction clears or emergency services take over.</w:t>
      </w:r>
      <w:r w:rsidRPr="2B70E6CC" w:rsidR="7CF6DC14">
        <w:rPr>
          <w:rFonts w:ascii="Arial" w:hAnsi="Arial" w:eastAsia="Arial" w:cs="Arial"/>
          <w:noProof w:val="0"/>
          <w:color w:val="000000" w:themeColor="text1" w:themeTint="FF" w:themeShade="FF"/>
          <w:sz w:val="24"/>
          <w:szCs w:val="24"/>
          <w:lang w:val="en-GB"/>
        </w:rPr>
        <w:t xml:space="preserve"> Inform 999 that a </w:t>
      </w:r>
      <w:r w:rsidRPr="2B70E6CC" w:rsidR="7CF6DC14">
        <w:rPr>
          <w:rFonts w:ascii="Arial" w:hAnsi="Arial" w:eastAsia="Arial" w:cs="Arial"/>
          <w:noProof w:val="0"/>
          <w:color w:val="000000" w:themeColor="text1" w:themeTint="FF" w:themeShade="FF"/>
          <w:sz w:val="24"/>
          <w:szCs w:val="24"/>
          <w:lang w:val="en-GB"/>
        </w:rPr>
        <w:t>LifeVac</w:t>
      </w:r>
      <w:r w:rsidRPr="2B70E6CC" w:rsidR="7CF6DC14">
        <w:rPr>
          <w:rFonts w:ascii="Arial" w:hAnsi="Arial" w:eastAsia="Arial" w:cs="Arial"/>
          <w:noProof w:val="0"/>
          <w:color w:val="000000" w:themeColor="text1" w:themeTint="FF" w:themeShade="FF"/>
          <w:sz w:val="24"/>
          <w:szCs w:val="24"/>
          <w:lang w:val="en-GB"/>
        </w:rPr>
        <w:t xml:space="preserve"> is </w:t>
      </w:r>
      <w:r w:rsidRPr="2B70E6CC" w:rsidR="7CF6DC14">
        <w:rPr>
          <w:rFonts w:ascii="Arial" w:hAnsi="Arial" w:eastAsia="Arial" w:cs="Arial"/>
          <w:noProof w:val="0"/>
          <w:color w:val="000000" w:themeColor="text1" w:themeTint="FF" w:themeShade="FF"/>
          <w:sz w:val="24"/>
          <w:szCs w:val="24"/>
          <w:lang w:val="en-GB"/>
        </w:rPr>
        <w:t>available</w:t>
      </w:r>
      <w:r w:rsidRPr="2B70E6CC" w:rsidR="2CE78151">
        <w:rPr>
          <w:rFonts w:ascii="Arial" w:hAnsi="Arial" w:eastAsia="Arial" w:cs="Arial"/>
          <w:noProof w:val="0"/>
          <w:color w:val="000000" w:themeColor="text1" w:themeTint="FF" w:themeShade="FF"/>
          <w:sz w:val="24"/>
          <w:szCs w:val="24"/>
          <w:lang w:val="en-GB"/>
        </w:rPr>
        <w:t>, if</w:t>
      </w:r>
      <w:r w:rsidRPr="2B70E6CC" w:rsidR="2CE78151">
        <w:rPr>
          <w:rFonts w:ascii="Arial" w:hAnsi="Arial" w:eastAsia="Arial" w:cs="Arial"/>
          <w:noProof w:val="0"/>
          <w:color w:val="000000" w:themeColor="text1" w:themeTint="FF" w:themeShade="FF"/>
          <w:sz w:val="24"/>
          <w:szCs w:val="24"/>
          <w:lang w:val="en-GB"/>
        </w:rPr>
        <w:t xml:space="preserve"> consent given can be used as last </w:t>
      </w:r>
      <w:r w:rsidRPr="2B70E6CC" w:rsidR="2CE78151">
        <w:rPr>
          <w:rFonts w:ascii="Arial" w:hAnsi="Arial" w:eastAsia="Arial" w:cs="Arial"/>
          <w:noProof w:val="0"/>
          <w:color w:val="000000" w:themeColor="text1" w:themeTint="FF" w:themeShade="FF"/>
          <w:sz w:val="24"/>
          <w:szCs w:val="24"/>
          <w:lang w:val="en-GB"/>
        </w:rPr>
        <w:t>resort</w:t>
      </w:r>
      <w:r w:rsidRPr="2B70E6CC" w:rsidR="2CE78151">
        <w:rPr>
          <w:rFonts w:ascii="Arial" w:hAnsi="Arial" w:eastAsia="Arial" w:cs="Arial"/>
          <w:noProof w:val="0"/>
          <w:color w:val="000000" w:themeColor="text1" w:themeTint="FF" w:themeShade="FF"/>
          <w:sz w:val="24"/>
          <w:szCs w:val="24"/>
          <w:lang w:val="en-GB"/>
        </w:rPr>
        <w:t xml:space="preserve">. </w:t>
      </w:r>
    </w:p>
    <w:p w:rsidR="4C68DDB0" w:rsidP="2B70E6CC" w:rsidRDefault="4C68DDB0" w14:paraId="22CC65F3" w14:textId="5498DE3F">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Inform parents/carers as soon as possible.</w:t>
      </w:r>
    </w:p>
    <w:p w:rsidR="4C68DDB0" w:rsidP="2B70E6CC" w:rsidRDefault="4C68DDB0" w14:paraId="0F52F5D4" w14:textId="3F749F4A">
      <w:pPr>
        <w:pStyle w:val="ListParagraph"/>
        <w:numPr>
          <w:ilvl w:val="0"/>
          <w:numId w:val="126"/>
        </w:numPr>
        <w:spacing w:before="0" w:beforeAutospacing="off" w:after="0" w:afterAutospacing="off"/>
        <w:jc w:val="both"/>
        <w:rPr>
          <w:rFonts w:ascii="Arial" w:hAnsi="Arial" w:eastAsia="Arial" w:cs="Arial"/>
          <w:noProof w:val="0"/>
          <w:color w:val="000000" w:themeColor="text1" w:themeTint="FF" w:themeShade="FF"/>
          <w:sz w:val="24"/>
          <w:szCs w:val="24"/>
          <w:lang w:val="en-GB"/>
        </w:rPr>
      </w:pPr>
      <w:r w:rsidRPr="2B70E6CC" w:rsidR="4C68DDB0">
        <w:rPr>
          <w:rFonts w:ascii="Arial" w:hAnsi="Arial" w:eastAsia="Arial" w:cs="Arial"/>
          <w:noProof w:val="0"/>
          <w:color w:val="000000" w:themeColor="text1" w:themeTint="FF" w:themeShade="FF"/>
          <w:sz w:val="24"/>
          <w:szCs w:val="24"/>
          <w:lang w:val="en-GB"/>
        </w:rPr>
        <w:t>Record the incident in the accident and incident records.</w:t>
      </w:r>
    </w:p>
    <w:p w:rsidR="4C68DDB0" w:rsidP="18A6EA6E" w:rsidRDefault="4C68DDB0" w14:paraId="4F715308" w14:textId="01233836">
      <w:pPr>
        <w:pStyle w:val="Heading2"/>
        <w:jc w:val="both"/>
        <w:rPr>
          <w:rFonts w:ascii="Arial" w:hAnsi="Arial" w:eastAsia="Arial" w:cs="Arial"/>
          <w:noProof w:val="0"/>
          <w:color w:val="auto"/>
          <w:sz w:val="28"/>
          <w:szCs w:val="28"/>
          <w:lang w:val="en-GB"/>
        </w:rPr>
      </w:pPr>
      <w:r w:rsidRPr="18A6EA6E" w:rsidR="4C68DDB0">
        <w:rPr>
          <w:rFonts w:ascii="Arial" w:hAnsi="Arial" w:eastAsia="Arial" w:cs="Arial"/>
          <w:noProof w:val="0"/>
          <w:color w:val="auto"/>
          <w:sz w:val="28"/>
          <w:szCs w:val="28"/>
          <w:lang w:val="en-GB"/>
        </w:rPr>
        <w:t>Use of LifeVac</w:t>
      </w:r>
    </w:p>
    <w:p w:rsidR="4C68DDB0" w:rsidP="18A6EA6E" w:rsidRDefault="4C68DDB0" w14:paraId="0EFAE434" w14:textId="071AD342">
      <w:pPr>
        <w:jc w:val="both"/>
      </w:pPr>
      <w:r w:rsidRPr="18A6EA6E" w:rsidR="4C68DDB0">
        <w:rPr>
          <w:rFonts w:ascii="Arial" w:hAnsi="Arial" w:eastAsia="Arial" w:cs="Arial"/>
          <w:noProof w:val="0"/>
          <w:sz w:val="28"/>
          <w:szCs w:val="28"/>
          <w:lang w:val="en-GB"/>
        </w:rPr>
        <w:t>The setting has chosen to keep a LifeVac airway clearance device as an additional emergency device.</w:t>
      </w:r>
    </w:p>
    <w:p w:rsidR="4C68DDB0" w:rsidP="18A6EA6E" w:rsidRDefault="4C68DDB0" w14:paraId="2F4FBBA0" w14:textId="5870B071">
      <w:pPr>
        <w:pStyle w:val="ListParagraph"/>
        <w:numPr>
          <w:ilvl w:val="0"/>
          <w:numId w:val="127"/>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 xml:space="preserve">LifeVac is </w:t>
      </w:r>
      <w:r w:rsidRPr="18A6EA6E" w:rsidR="4C68DDB0">
        <w:rPr>
          <w:rFonts w:ascii="Arial" w:hAnsi="Arial" w:eastAsia="Arial" w:cs="Arial"/>
          <w:b w:val="1"/>
          <w:bCs w:val="1"/>
          <w:noProof w:val="0"/>
          <w:sz w:val="28"/>
          <w:szCs w:val="28"/>
          <w:lang w:val="en-GB"/>
        </w:rPr>
        <w:t>not</w:t>
      </w:r>
      <w:r w:rsidRPr="18A6EA6E" w:rsidR="4C68DDB0">
        <w:rPr>
          <w:rFonts w:ascii="Arial" w:hAnsi="Arial" w:eastAsia="Arial" w:cs="Arial"/>
          <w:noProof w:val="0"/>
          <w:sz w:val="28"/>
          <w:szCs w:val="28"/>
          <w:lang w:val="en-GB"/>
        </w:rPr>
        <w:t xml:space="preserve"> a substitute for recognised paediatric first aid procedures.</w:t>
      </w:r>
    </w:p>
    <w:p w:rsidR="4C68DDB0" w:rsidP="18A6EA6E" w:rsidRDefault="4C68DDB0" w14:paraId="4BFA6B26" w14:textId="79E18F97">
      <w:pPr>
        <w:pStyle w:val="ListParagraph"/>
        <w:numPr>
          <w:ilvl w:val="0"/>
          <w:numId w:val="127"/>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Staff will always follow recognised choking first aid guidance first.</w:t>
      </w:r>
    </w:p>
    <w:p w:rsidR="4C68DDB0" w:rsidP="18A6EA6E" w:rsidRDefault="4C68DDB0" w14:paraId="04938336" w14:textId="21EDDE77">
      <w:pPr>
        <w:pStyle w:val="ListParagraph"/>
        <w:numPr>
          <w:ilvl w:val="0"/>
          <w:numId w:val="127"/>
        </w:numPr>
        <w:spacing w:before="0" w:beforeAutospacing="off" w:after="0" w:afterAutospacing="off"/>
        <w:jc w:val="both"/>
        <w:rPr/>
      </w:pPr>
      <w:r w:rsidRPr="18A6EA6E" w:rsidR="4C68DDB0">
        <w:rPr>
          <w:rFonts w:ascii="Arial" w:hAnsi="Arial" w:eastAsia="Arial" w:cs="Arial"/>
          <w:noProof w:val="0"/>
          <w:sz w:val="28"/>
          <w:szCs w:val="28"/>
          <w:lang w:val="en-GB"/>
        </w:rPr>
        <w:t>LifeVac</w:t>
      </w:r>
      <w:r w:rsidRPr="18A6EA6E" w:rsidR="4C68DDB0">
        <w:rPr>
          <w:rFonts w:ascii="Arial" w:hAnsi="Arial" w:eastAsia="Arial" w:cs="Arial"/>
          <w:noProof w:val="0"/>
          <w:sz w:val="28"/>
          <w:szCs w:val="28"/>
          <w:lang w:val="en-GB"/>
        </w:rPr>
        <w:t xml:space="preserve"> may be considered </w:t>
      </w:r>
      <w:r w:rsidRPr="18A6EA6E" w:rsidR="4C68DDB0">
        <w:rPr>
          <w:rFonts w:ascii="Arial" w:hAnsi="Arial" w:eastAsia="Arial" w:cs="Arial"/>
          <w:b w:val="1"/>
          <w:bCs w:val="1"/>
          <w:noProof w:val="0"/>
          <w:sz w:val="28"/>
          <w:szCs w:val="28"/>
          <w:lang w:val="en-GB"/>
        </w:rPr>
        <w:t xml:space="preserve">only if standard choking procedures have failed and the airway </w:t>
      </w:r>
      <w:r w:rsidRPr="18A6EA6E" w:rsidR="4C68DDB0">
        <w:rPr>
          <w:rFonts w:ascii="Arial" w:hAnsi="Arial" w:eastAsia="Arial" w:cs="Arial"/>
          <w:b w:val="1"/>
          <w:bCs w:val="1"/>
          <w:noProof w:val="0"/>
          <w:sz w:val="28"/>
          <w:szCs w:val="28"/>
          <w:lang w:val="en-GB"/>
        </w:rPr>
        <w:t>remains</w:t>
      </w:r>
      <w:r w:rsidRPr="18A6EA6E" w:rsidR="4C68DDB0">
        <w:rPr>
          <w:rFonts w:ascii="Arial" w:hAnsi="Arial" w:eastAsia="Arial" w:cs="Arial"/>
          <w:b w:val="1"/>
          <w:bCs w:val="1"/>
          <w:noProof w:val="0"/>
          <w:sz w:val="28"/>
          <w:szCs w:val="28"/>
          <w:lang w:val="en-GB"/>
        </w:rPr>
        <w:t xml:space="preserve"> completely obstructed</w:t>
      </w:r>
      <w:r w:rsidRPr="18A6EA6E" w:rsidR="4C68DDB0">
        <w:rPr>
          <w:rFonts w:ascii="Arial" w:hAnsi="Arial" w:eastAsia="Arial" w:cs="Arial"/>
          <w:noProof w:val="0"/>
          <w:sz w:val="28"/>
          <w:szCs w:val="28"/>
          <w:lang w:val="en-GB"/>
        </w:rPr>
        <w:t xml:space="preserve">, </w:t>
      </w:r>
    </w:p>
    <w:p w:rsidR="4C68DDB0" w:rsidP="18A6EA6E" w:rsidRDefault="4C68DDB0" w14:paraId="3338B744" w14:textId="6F601EE0">
      <w:pPr>
        <w:pStyle w:val="ListParagraph"/>
        <w:numPr>
          <w:ilvl w:val="0"/>
          <w:numId w:val="127"/>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Only staff who have received familiarisation or training in the manufacturer's instructions should use the device.</w:t>
      </w:r>
    </w:p>
    <w:p w:rsidR="4C68DDB0" w:rsidP="18A6EA6E" w:rsidRDefault="4C68DDB0" w14:paraId="062BF57C" w14:textId="5F803080">
      <w:pPr>
        <w:pStyle w:val="ListParagraph"/>
        <w:numPr>
          <w:ilvl w:val="0"/>
          <w:numId w:val="127"/>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The device will be stored in a clearly marked, easily accessible location.</w:t>
      </w:r>
    </w:p>
    <w:p w:rsidR="4C68DDB0" w:rsidP="18A6EA6E" w:rsidRDefault="4C68DDB0" w14:paraId="696B8E97" w14:textId="29458CAD">
      <w:pPr>
        <w:pStyle w:val="ListParagraph"/>
        <w:numPr>
          <w:ilvl w:val="0"/>
          <w:numId w:val="127"/>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The device will be checked regularly to ensure it remains complete and within the manufacturer's recommended service life.</w:t>
      </w:r>
    </w:p>
    <w:p w:rsidR="4C68DDB0" w:rsidP="18A6EA6E" w:rsidRDefault="4C68DDB0" w14:paraId="2F49DD99" w14:textId="2907DBF1">
      <w:pPr>
        <w:pStyle w:val="ListParagraph"/>
        <w:numPr>
          <w:ilvl w:val="0"/>
          <w:numId w:val="127"/>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Any use of the device will be documented and reported to parents/carers and relevant authorities where required.</w:t>
      </w:r>
    </w:p>
    <w:p w:rsidR="4C68DDB0" w:rsidP="18A6EA6E" w:rsidRDefault="4C68DDB0" w14:paraId="3A0896C9" w14:textId="114C10F5">
      <w:pPr>
        <w:pStyle w:val="Heading2"/>
        <w:jc w:val="both"/>
        <w:rPr>
          <w:rFonts w:ascii="Arial" w:hAnsi="Arial" w:eastAsia="Arial" w:cs="Arial"/>
          <w:noProof w:val="0"/>
          <w:color w:val="auto"/>
          <w:sz w:val="28"/>
          <w:szCs w:val="28"/>
          <w:lang w:val="en-GB"/>
        </w:rPr>
      </w:pPr>
      <w:r w:rsidRPr="18A6EA6E" w:rsidR="4C68DDB0">
        <w:rPr>
          <w:rFonts w:ascii="Arial" w:hAnsi="Arial" w:eastAsia="Arial" w:cs="Arial"/>
          <w:noProof w:val="0"/>
          <w:color w:val="auto"/>
          <w:sz w:val="28"/>
          <w:szCs w:val="28"/>
          <w:lang w:val="en-GB"/>
        </w:rPr>
        <w:t>Recording and Review</w:t>
      </w:r>
    </w:p>
    <w:p w:rsidR="4C68DDB0" w:rsidP="18A6EA6E" w:rsidRDefault="4C68DDB0" w14:paraId="727CBFFF" w14:textId="063BD842">
      <w:pPr>
        <w:jc w:val="both"/>
      </w:pPr>
      <w:r w:rsidRPr="18A6EA6E" w:rsidR="4C68DDB0">
        <w:rPr>
          <w:rFonts w:ascii="Arial" w:hAnsi="Arial" w:eastAsia="Arial" w:cs="Arial"/>
          <w:noProof w:val="0"/>
          <w:sz w:val="28"/>
          <w:szCs w:val="28"/>
          <w:lang w:val="en-GB"/>
        </w:rPr>
        <w:t>Following any choking incident:</w:t>
      </w:r>
    </w:p>
    <w:p w:rsidR="4C68DDB0" w:rsidP="18A6EA6E" w:rsidRDefault="4C68DDB0" w14:paraId="0A023BB1" w14:textId="2762BF34">
      <w:pPr>
        <w:pStyle w:val="ListParagraph"/>
        <w:numPr>
          <w:ilvl w:val="0"/>
          <w:numId w:val="128"/>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An accident/incident report will be completed.</w:t>
      </w:r>
    </w:p>
    <w:p w:rsidR="4C68DDB0" w:rsidP="18A6EA6E" w:rsidRDefault="4C68DDB0" w14:paraId="1B56643E" w14:textId="7C201E67">
      <w:pPr>
        <w:pStyle w:val="ListParagraph"/>
        <w:numPr>
          <w:ilvl w:val="0"/>
          <w:numId w:val="128"/>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Parents/carers will be informed.</w:t>
      </w:r>
    </w:p>
    <w:p w:rsidR="4C68DDB0" w:rsidP="18A6EA6E" w:rsidRDefault="4C68DDB0" w14:paraId="3CAF9DC0" w14:textId="74C42BF6">
      <w:pPr>
        <w:pStyle w:val="ListParagraph"/>
        <w:numPr>
          <w:ilvl w:val="0"/>
          <w:numId w:val="128"/>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A review will be undertaken to identify any learning points.</w:t>
      </w:r>
    </w:p>
    <w:p w:rsidR="4C68DDB0" w:rsidP="18A6EA6E" w:rsidRDefault="4C68DDB0" w14:paraId="11B9169E" w14:textId="499A42F4">
      <w:pPr>
        <w:pStyle w:val="ListParagraph"/>
        <w:numPr>
          <w:ilvl w:val="0"/>
          <w:numId w:val="128"/>
        </w:numPr>
        <w:spacing w:before="0" w:beforeAutospacing="off" w:after="0" w:afterAutospacing="off"/>
        <w:jc w:val="both"/>
        <w:rPr>
          <w:rFonts w:ascii="Arial" w:hAnsi="Arial" w:eastAsia="Arial" w:cs="Arial"/>
          <w:noProof w:val="0"/>
          <w:sz w:val="28"/>
          <w:szCs w:val="28"/>
          <w:lang w:val="en-GB"/>
        </w:rPr>
      </w:pPr>
      <w:r w:rsidRPr="18A6EA6E" w:rsidR="4C68DDB0">
        <w:rPr>
          <w:rFonts w:ascii="Arial" w:hAnsi="Arial" w:eastAsia="Arial" w:cs="Arial"/>
          <w:noProof w:val="0"/>
          <w:sz w:val="28"/>
          <w:szCs w:val="28"/>
          <w:lang w:val="en-GB"/>
        </w:rPr>
        <w:t>Risk assessments and procedures will be updated where necessary.</w:t>
      </w:r>
    </w:p>
    <w:p w:rsidR="4C68DDB0" w:rsidP="18A6EA6E" w:rsidRDefault="4C68DDB0" w14:paraId="59BCD7E3" w14:textId="3EA47942">
      <w:pPr>
        <w:pStyle w:val="Heading2"/>
        <w:jc w:val="both"/>
        <w:rPr>
          <w:rFonts w:ascii="Arial" w:hAnsi="Arial" w:eastAsia="Arial" w:cs="Arial"/>
          <w:noProof w:val="0"/>
          <w:color w:val="auto"/>
          <w:sz w:val="28"/>
          <w:szCs w:val="28"/>
          <w:lang w:val="en-GB"/>
        </w:rPr>
      </w:pPr>
      <w:r w:rsidRPr="18A6EA6E" w:rsidR="4C68DDB0">
        <w:rPr>
          <w:rFonts w:ascii="Arial" w:hAnsi="Arial" w:eastAsia="Arial" w:cs="Arial"/>
          <w:noProof w:val="0"/>
          <w:color w:val="auto"/>
          <w:sz w:val="28"/>
          <w:szCs w:val="28"/>
          <w:lang w:val="en-GB"/>
        </w:rPr>
        <w:t>Policy Review</w:t>
      </w:r>
    </w:p>
    <w:p w:rsidR="4C68DDB0" w:rsidP="18A6EA6E" w:rsidRDefault="4C68DDB0" w14:paraId="4C3A8AAA" w14:textId="091443EC">
      <w:pPr>
        <w:jc w:val="both"/>
      </w:pPr>
      <w:r w:rsidRPr="18A6EA6E" w:rsidR="4C68DDB0">
        <w:rPr>
          <w:rFonts w:ascii="Arial" w:hAnsi="Arial" w:eastAsia="Arial" w:cs="Arial"/>
          <w:noProof w:val="0"/>
          <w:sz w:val="28"/>
          <w:szCs w:val="28"/>
          <w:lang w:val="en-GB"/>
        </w:rPr>
        <w:t>This policy will be reviewed annually or sooner following any choking incident, changes in legislation, or updates to national guidance.</w:t>
      </w:r>
    </w:p>
    <w:p w:rsidR="18A6EA6E" w:rsidP="18A6EA6E" w:rsidRDefault="18A6EA6E" w14:paraId="68DB85EF" w14:textId="7C18E193">
      <w:pPr>
        <w:pStyle w:val="Normal"/>
        <w:spacing w:before="120" w:after="120" w:line="360" w:lineRule="auto"/>
        <w:ind w:left="0"/>
        <w:jc w:val="both"/>
        <w:rPr>
          <w:rFonts w:ascii="Arial" w:hAnsi="Arial" w:eastAsia="Arial" w:cs="Arial"/>
          <w:b w:val="0"/>
          <w:bCs w:val="0"/>
          <w:i w:val="0"/>
          <w:iCs w:val="0"/>
          <w:caps w:val="0"/>
          <w:smallCaps w:val="0"/>
          <w:noProof w:val="0"/>
          <w:color w:val="auto"/>
          <w:sz w:val="28"/>
          <w:szCs w:val="28"/>
          <w:lang w:val="en-GB"/>
        </w:rPr>
      </w:pPr>
    </w:p>
    <w:p w:rsidR="10C36688" w:rsidP="18A6EA6E" w:rsidRDefault="10C36688" w14:paraId="09885001" w14:textId="5CB46B49">
      <w:pPr>
        <w:tabs>
          <w:tab w:val="left" w:leader="none" w:pos="1440"/>
        </w:tabs>
        <w:spacing w:before="120" w:after="120" w:line="360" w:lineRule="auto"/>
        <w:ind w:left="2160" w:hanging="2160"/>
        <w:rPr>
          <w:rFonts w:ascii="Arial" w:hAnsi="Arial" w:cs="Arial"/>
          <w:b w:val="0"/>
          <w:bCs w:val="0"/>
          <w:color w:val="auto"/>
          <w:sz w:val="22"/>
          <w:szCs w:val="22"/>
        </w:rPr>
      </w:pPr>
    </w:p>
    <w:p w:rsidR="10C36688" w:rsidP="200909F7" w:rsidRDefault="10C36688" w14:paraId="6931A65D" w14:textId="7EDEF8C2">
      <w:pPr>
        <w:spacing w:before="120" w:after="120" w:line="360" w:lineRule="auto"/>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auto"/>
          <w:sz w:val="28"/>
          <w:szCs w:val="28"/>
          <w:lang w:val="en-GB"/>
        </w:rPr>
        <w:t>04.2</w:t>
      </w:r>
      <w:r>
        <w:tab/>
      </w:r>
      <w:r w:rsidRPr="200909F7" w:rsidR="10C36688">
        <w:rPr>
          <w:rFonts w:ascii="Arial" w:hAnsi="Arial" w:eastAsia="Arial" w:cs="Arial"/>
          <w:b w:val="1"/>
          <w:bCs w:val="1"/>
          <w:i w:val="0"/>
          <w:iCs w:val="0"/>
          <w:caps w:val="0"/>
          <w:smallCaps w:val="0"/>
          <w:noProof w:val="0"/>
          <w:color w:val="auto"/>
          <w:sz w:val="28"/>
          <w:szCs w:val="28"/>
          <w:lang w:val="en-GB"/>
        </w:rPr>
        <w:t xml:space="preserve">Administration of medicine </w:t>
      </w:r>
    </w:p>
    <w:p w:rsidR="10C36688" w:rsidP="200909F7" w:rsidRDefault="10C36688" w14:paraId="42B1C6F1" w14:textId="18736A68">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Administering medicines during the child’s session will only be done if necessary.</w:t>
      </w:r>
    </w:p>
    <w:p w:rsidR="10C36688" w:rsidP="200909F7" w:rsidRDefault="10C36688" w14:paraId="469D967C" w14:textId="6923CDD7">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If a child has not been given a prescription medicine before, especially a baby/child under two, it is advised that parents keep them at home for 48 hours to ensure no adverse effect, and to give it time to take effect. </w:t>
      </w:r>
    </w:p>
    <w:p w:rsidR="10C36688" w:rsidP="200909F7" w:rsidRDefault="10C36688" w14:paraId="73CAB637" w14:textId="4A94A15B">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Consent for administering medication</w:t>
      </w:r>
    </w:p>
    <w:p w:rsidR="10C36688" w:rsidP="200909F7" w:rsidRDefault="10C36688" w14:paraId="47B9278D" w14:textId="34A365DF">
      <w:pPr>
        <w:pStyle w:val="ListParagraph"/>
        <w:numPr>
          <w:ilvl w:val="0"/>
          <w:numId w:val="95"/>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Only a person with parental responsibility (PR), or a foster carer may give consent. A childminder, grandparent, parent/carer’s partner who does not have PR, cannot give consent.</w:t>
      </w:r>
    </w:p>
    <w:p w:rsidR="10C36688" w:rsidP="200909F7" w:rsidRDefault="10C36688" w14:paraId="689251B1" w14:textId="3408B054">
      <w:pPr>
        <w:pStyle w:val="ListParagraph"/>
        <w:numPr>
          <w:ilvl w:val="0"/>
          <w:numId w:val="95"/>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When bringing in medicine, the parent informs their key person/back up key person, or room senior if the key person is not available. It is written on the register. The setting manager should also be informed. </w:t>
      </w:r>
    </w:p>
    <w:p w:rsidR="10C36688" w:rsidP="200909F7" w:rsidRDefault="10C36688" w14:paraId="0C9EA664" w14:textId="444424F1">
      <w:pPr>
        <w:pStyle w:val="ListParagraph"/>
        <w:numPr>
          <w:ilvl w:val="0"/>
          <w:numId w:val="96"/>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Staff who receive the medication, check it is in date and prescribed specifically for the current condition. It must be in the original container (not decanted into a separate bottle). It must be labelled with the child’s name and original pharmacist’s label if prescribed.</w:t>
      </w:r>
    </w:p>
    <w:p w:rsidR="10C36688" w:rsidP="200909F7" w:rsidRDefault="10C36688" w14:paraId="3BEE412F" w14:textId="34C4CEBA">
      <w:pPr>
        <w:pStyle w:val="ListParagraph"/>
        <w:numPr>
          <w:ilvl w:val="0"/>
          <w:numId w:val="96"/>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Medication dispensed by a hospital pharmacy will not have the child’s details on the label but should have a dispensing label. Staff must check with parents/carers and record the circumstance of the events and hospital instructions as relayed to them by the parents/carers.</w:t>
      </w:r>
    </w:p>
    <w:p w:rsidR="10C36688" w:rsidP="200909F7" w:rsidRDefault="10C36688" w14:paraId="4E3D0265" w14:textId="3A696165">
      <w:pPr>
        <w:pStyle w:val="ListParagraph"/>
        <w:numPr>
          <w:ilvl w:val="0"/>
          <w:numId w:val="96"/>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Members of staff who receive the medication ask the parent/carer to sign a consent form </w:t>
      </w:r>
      <w:r w:rsidRPr="200909F7" w:rsidR="10C36688">
        <w:rPr>
          <w:rFonts w:ascii="Arial" w:hAnsi="Arial" w:eastAsia="Arial" w:cs="Arial"/>
          <w:b w:val="0"/>
          <w:bCs w:val="0"/>
          <w:i w:val="0"/>
          <w:iCs w:val="0"/>
          <w:caps w:val="0"/>
          <w:smallCaps w:val="0"/>
          <w:noProof w:val="0"/>
          <w:color w:val="auto"/>
          <w:sz w:val="22"/>
          <w:szCs w:val="22"/>
          <w:lang w:val="en-GB"/>
        </w:rPr>
        <w:t>stating</w:t>
      </w:r>
      <w:r w:rsidRPr="200909F7" w:rsidR="10C36688">
        <w:rPr>
          <w:rFonts w:ascii="Arial" w:hAnsi="Arial" w:eastAsia="Arial" w:cs="Arial"/>
          <w:b w:val="0"/>
          <w:bCs w:val="0"/>
          <w:i w:val="0"/>
          <w:iCs w:val="0"/>
          <w:caps w:val="0"/>
          <w:smallCaps w:val="0"/>
          <w:noProof w:val="0"/>
          <w:color w:val="auto"/>
          <w:sz w:val="22"/>
          <w:szCs w:val="22"/>
          <w:lang w:val="en-GB"/>
        </w:rPr>
        <w:t xml:space="preserve"> the following information. No medication is given without these details:</w:t>
      </w:r>
      <w:r w:rsidRPr="200909F7" w:rsidR="10C36688">
        <w:rPr>
          <w:rFonts w:ascii="Arial" w:hAnsi="Arial" w:eastAsia="Arial" w:cs="Arial"/>
          <w:b w:val="1"/>
          <w:bCs w:val="1"/>
          <w:i w:val="0"/>
          <w:iCs w:val="0"/>
          <w:caps w:val="0"/>
          <w:smallCaps w:val="0"/>
          <w:noProof w:val="0"/>
          <w:color w:val="auto"/>
          <w:sz w:val="22"/>
          <w:szCs w:val="22"/>
          <w:lang w:val="en-GB"/>
        </w:rPr>
        <w:t xml:space="preserve"> </w:t>
      </w:r>
    </w:p>
    <w:p w:rsidR="10C36688" w:rsidP="200909F7" w:rsidRDefault="10C36688" w14:paraId="03CC72A4" w14:textId="70A72676">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full name of child and date of birth</w:t>
      </w:r>
    </w:p>
    <w:p w:rsidR="10C36688" w:rsidP="200909F7" w:rsidRDefault="10C36688" w14:paraId="786EFA85" w14:textId="25FA07DD">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name of medication and strength</w:t>
      </w:r>
    </w:p>
    <w:p w:rsidR="10C36688" w:rsidP="200909F7" w:rsidRDefault="10C36688" w14:paraId="4223B110" w14:textId="70A0D716">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who prescribed it (if applicable)</w:t>
      </w:r>
    </w:p>
    <w:p w:rsidR="10C36688" w:rsidP="200909F7" w:rsidRDefault="10C36688" w14:paraId="2F630E3E" w14:textId="53451E34">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dosage to be given </w:t>
      </w:r>
    </w:p>
    <w:p w:rsidR="10C36688" w:rsidP="200909F7" w:rsidRDefault="10C36688" w14:paraId="32B7D712" w14:textId="3DDC6073">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how the medication should be stored and expiry date</w:t>
      </w:r>
    </w:p>
    <w:p w:rsidR="10C36688" w:rsidP="200909F7" w:rsidRDefault="10C36688" w14:paraId="7E05B891" w14:textId="57530E65">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note of any side effects that may be expected</w:t>
      </w:r>
    </w:p>
    <w:p w:rsidR="10C36688" w:rsidP="200909F7" w:rsidRDefault="10C36688" w14:paraId="469DBAD4" w14:textId="19B0A351">
      <w:pPr>
        <w:pStyle w:val="ListParagraph"/>
        <w:numPr>
          <w:ilvl w:val="0"/>
          <w:numId w:val="9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signature and printed name of parent/carer and date</w:t>
      </w:r>
    </w:p>
    <w:p w:rsidR="10C36688" w:rsidP="200909F7" w:rsidRDefault="10C36688" w14:paraId="34560DF8" w14:textId="03C89F90">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p>
    <w:p w:rsidR="10C36688" w:rsidP="200909F7" w:rsidRDefault="10C36688" w14:paraId="4E702358" w14:textId="597CA851">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 xml:space="preserve">Storage of medicines </w:t>
      </w:r>
    </w:p>
    <w:p w:rsidR="10C36688" w:rsidP="200909F7" w:rsidRDefault="10C36688" w14:paraId="1B8AC8A4" w14:textId="0D32E45F">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All medicines are stored safely. </w:t>
      </w:r>
    </w:p>
    <w:p w:rsidR="10C36688" w:rsidP="200909F7" w:rsidRDefault="10C36688" w14:paraId="35CEBC74" w14:textId="5019098C">
      <w:pPr>
        <w:pStyle w:val="ListParagraph"/>
        <w:numPr>
          <w:ilvl w:val="0"/>
          <w:numId w:val="98"/>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key person </w:t>
      </w:r>
      <w:r w:rsidRPr="200909F7" w:rsidR="10C36688">
        <w:rPr>
          <w:rFonts w:ascii="Arial" w:hAnsi="Arial" w:eastAsia="Arial" w:cs="Arial"/>
          <w:b w:val="0"/>
          <w:bCs w:val="0"/>
          <w:i w:val="0"/>
          <w:iCs w:val="0"/>
          <w:caps w:val="0"/>
          <w:smallCaps w:val="0"/>
          <w:noProof w:val="0"/>
          <w:color w:val="auto"/>
          <w:sz w:val="22"/>
          <w:szCs w:val="22"/>
          <w:lang w:val="en-GB"/>
        </w:rPr>
        <w:t>is responsible for</w:t>
      </w:r>
      <w:r w:rsidRPr="200909F7" w:rsidR="10C36688">
        <w:rPr>
          <w:rFonts w:ascii="Arial" w:hAnsi="Arial" w:eastAsia="Arial" w:cs="Arial"/>
          <w:b w:val="0"/>
          <w:bCs w:val="0"/>
          <w:i w:val="0"/>
          <w:iCs w:val="0"/>
          <w:caps w:val="0"/>
          <w:smallCaps w:val="0"/>
          <w:noProof w:val="0"/>
          <w:color w:val="auto"/>
          <w:sz w:val="22"/>
          <w:szCs w:val="22"/>
          <w:lang w:val="en-GB"/>
        </w:rPr>
        <w:t xml:space="preserve"> ensuring medicine is handed back at the end of the day to the parent/carer. </w:t>
      </w:r>
    </w:p>
    <w:p w:rsidR="10C36688" w:rsidP="200909F7" w:rsidRDefault="10C36688" w14:paraId="2E6C9D91" w14:textId="3199E882">
      <w:pPr>
        <w:pStyle w:val="ListParagraph"/>
        <w:numPr>
          <w:ilvl w:val="0"/>
          <w:numId w:val="98"/>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For some conditions, medication for an individual child may be kept at the setting. 04.2a Healthcare plan form must be completed. Key persons check that it is in date and return any out-of-date medication to the parent/carer.</w:t>
      </w:r>
    </w:p>
    <w:p w:rsidR="10C36688" w:rsidP="200909F7" w:rsidRDefault="10C36688" w14:paraId="375D8641" w14:textId="6AEE7776">
      <w:pPr>
        <w:pStyle w:val="ListParagraph"/>
        <w:numPr>
          <w:ilvl w:val="0"/>
          <w:numId w:val="98"/>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Parents/carers do not access where medication is stored, to reduce the possibility of a mix-up with medication for another child, or staff not knowing there has been a change.</w:t>
      </w:r>
    </w:p>
    <w:p w:rsidR="10C36688" w:rsidP="200909F7" w:rsidRDefault="10C36688" w14:paraId="575B8C19" w14:textId="232EBABB">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Record of administering medicines</w:t>
      </w:r>
    </w:p>
    <w:p w:rsidR="10C36688" w:rsidP="200909F7" w:rsidRDefault="10C36688" w14:paraId="762A908C" w14:textId="493DCC10">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record of medicines administered is kept near to the medicine cabinet or in the child’s group room, or in the setting manager’s office. Settings can choose which works best for them if members of staff are aware and it is consistent.</w:t>
      </w:r>
    </w:p>
    <w:p w:rsidR="10C36688" w:rsidP="200909F7" w:rsidRDefault="10C36688" w14:paraId="3674546F" w14:textId="1F1A50AC">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medicine record, records:</w:t>
      </w:r>
    </w:p>
    <w:p w:rsidR="10C36688" w:rsidP="200909F7" w:rsidRDefault="10C36688" w14:paraId="3CED859E" w14:textId="2BB9FBB9">
      <w:pPr>
        <w:pStyle w:val="ListParagraph"/>
        <w:numPr>
          <w:ilvl w:val="0"/>
          <w:numId w:val="9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name of child</w:t>
      </w:r>
    </w:p>
    <w:p w:rsidR="10C36688" w:rsidP="200909F7" w:rsidRDefault="10C36688" w14:paraId="14B881AB" w14:textId="028D1B73">
      <w:pPr>
        <w:pStyle w:val="ListParagraph"/>
        <w:numPr>
          <w:ilvl w:val="0"/>
          <w:numId w:val="9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name and strength of medication</w:t>
      </w:r>
    </w:p>
    <w:p w:rsidR="10C36688" w:rsidP="200909F7" w:rsidRDefault="10C36688" w14:paraId="5C2607F6" w14:textId="4B811194">
      <w:pPr>
        <w:pStyle w:val="ListParagraph"/>
        <w:numPr>
          <w:ilvl w:val="0"/>
          <w:numId w:val="9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date and time of dose</w:t>
      </w:r>
    </w:p>
    <w:p w:rsidR="10C36688" w:rsidP="200909F7" w:rsidRDefault="10C36688" w14:paraId="2202EDF4" w14:textId="7C6EF5D8">
      <w:pPr>
        <w:pStyle w:val="ListParagraph"/>
        <w:numPr>
          <w:ilvl w:val="0"/>
          <w:numId w:val="9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dose given and method</w:t>
      </w:r>
    </w:p>
    <w:p w:rsidR="10C36688" w:rsidP="200909F7" w:rsidRDefault="10C36688" w14:paraId="2198F46B" w14:textId="54D5DF9B">
      <w:pPr>
        <w:pStyle w:val="ListParagraph"/>
        <w:numPr>
          <w:ilvl w:val="0"/>
          <w:numId w:val="9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signed by key person/setting manager</w:t>
      </w:r>
    </w:p>
    <w:p w:rsidR="10C36688" w:rsidP="200909F7" w:rsidRDefault="10C36688" w14:paraId="6E203296" w14:textId="7BA54863">
      <w:pPr>
        <w:pStyle w:val="ListParagraph"/>
        <w:numPr>
          <w:ilvl w:val="0"/>
          <w:numId w:val="9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verified by parent/carer signature at the end of the day</w:t>
      </w:r>
    </w:p>
    <w:p w:rsidR="10C36688" w:rsidP="200909F7" w:rsidRDefault="10C36688" w14:paraId="2AE72945" w14:textId="349550E3">
      <w:p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A witness signs the medicine record book to verify that they have </w:t>
      </w:r>
      <w:r w:rsidRPr="200909F7" w:rsidR="10C36688">
        <w:rPr>
          <w:rFonts w:ascii="Arial" w:hAnsi="Arial" w:eastAsia="Arial" w:cs="Arial"/>
          <w:b w:val="0"/>
          <w:bCs w:val="0"/>
          <w:i w:val="0"/>
          <w:iCs w:val="0"/>
          <w:caps w:val="0"/>
          <w:smallCaps w:val="0"/>
          <w:noProof w:val="0"/>
          <w:color w:val="auto"/>
          <w:sz w:val="22"/>
          <w:szCs w:val="22"/>
          <w:lang w:val="en-GB"/>
        </w:rPr>
        <w:t>witnessed</w:t>
      </w:r>
      <w:r w:rsidRPr="200909F7" w:rsidR="10C36688">
        <w:rPr>
          <w:rFonts w:ascii="Arial" w:hAnsi="Arial" w:eastAsia="Arial" w:cs="Arial"/>
          <w:b w:val="0"/>
          <w:bCs w:val="0"/>
          <w:i w:val="0"/>
          <w:iCs w:val="0"/>
          <w:caps w:val="0"/>
          <w:smallCaps w:val="0"/>
          <w:noProof w:val="0"/>
          <w:color w:val="auto"/>
          <w:sz w:val="22"/>
          <w:szCs w:val="22"/>
          <w:lang w:val="en-GB"/>
        </w:rPr>
        <w:t xml:space="preserve"> medication being given correctly according to the procedures here.</w:t>
      </w:r>
    </w:p>
    <w:p w:rsidR="10C36688" w:rsidP="200909F7" w:rsidRDefault="10C36688" w14:paraId="13ECE89E" w14:textId="17576D2D">
      <w:pPr>
        <w:pStyle w:val="ListParagraph"/>
        <w:numPr>
          <w:ilvl w:val="0"/>
          <w:numId w:val="100"/>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No child may self-administer. If children </w:t>
      </w:r>
      <w:r w:rsidRPr="200909F7" w:rsidR="10C36688">
        <w:rPr>
          <w:rFonts w:ascii="Arial" w:hAnsi="Arial" w:eastAsia="Arial" w:cs="Arial"/>
          <w:b w:val="0"/>
          <w:bCs w:val="0"/>
          <w:i w:val="0"/>
          <w:iCs w:val="0"/>
          <w:caps w:val="0"/>
          <w:smallCaps w:val="0"/>
          <w:noProof w:val="0"/>
          <w:color w:val="auto"/>
          <w:sz w:val="22"/>
          <w:szCs w:val="22"/>
          <w:lang w:val="en-GB"/>
        </w:rPr>
        <w:t>are capable of understanding</w:t>
      </w:r>
      <w:r w:rsidRPr="200909F7" w:rsidR="10C36688">
        <w:rPr>
          <w:rFonts w:ascii="Arial" w:hAnsi="Arial" w:eastAsia="Arial" w:cs="Arial"/>
          <w:b w:val="0"/>
          <w:bCs w:val="0"/>
          <w:i w:val="0"/>
          <w:iCs w:val="0"/>
          <w:caps w:val="0"/>
          <w:smallCaps w:val="0"/>
          <w:noProof w:val="0"/>
          <w:color w:val="auto"/>
          <w:sz w:val="22"/>
          <w:szCs w:val="22"/>
          <w:lang w:val="en-GB"/>
        </w:rPr>
        <w:t xml:space="preserve"> when they need medication, e.g. for asthma, they are encouraged to tell their key person what they need. This does not replace staff vigilance in knowing and responding.</w:t>
      </w:r>
    </w:p>
    <w:p w:rsidR="10C36688" w:rsidP="200909F7" w:rsidRDefault="10C36688" w14:paraId="058A8CDC" w14:textId="10BAA8EC">
      <w:pPr>
        <w:pStyle w:val="ListParagraph"/>
        <w:numPr>
          <w:ilvl w:val="0"/>
          <w:numId w:val="100"/>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medication records are </w:t>
      </w:r>
      <w:r w:rsidRPr="200909F7" w:rsidR="10C36688">
        <w:rPr>
          <w:rFonts w:ascii="Arial" w:hAnsi="Arial" w:eastAsia="Arial" w:cs="Arial"/>
          <w:b w:val="0"/>
          <w:bCs w:val="0"/>
          <w:i w:val="0"/>
          <w:iCs w:val="0"/>
          <w:caps w:val="0"/>
          <w:smallCaps w:val="0"/>
          <w:noProof w:val="0"/>
          <w:color w:val="auto"/>
          <w:sz w:val="22"/>
          <w:szCs w:val="22"/>
          <w:lang w:val="en-GB"/>
        </w:rPr>
        <w:t>monitored</w:t>
      </w:r>
      <w:r w:rsidRPr="200909F7" w:rsidR="10C36688">
        <w:rPr>
          <w:rFonts w:ascii="Arial" w:hAnsi="Arial" w:eastAsia="Arial" w:cs="Arial"/>
          <w:b w:val="0"/>
          <w:bCs w:val="0"/>
          <w:i w:val="0"/>
          <w:iCs w:val="0"/>
          <w:caps w:val="0"/>
          <w:smallCaps w:val="0"/>
          <w:noProof w:val="0"/>
          <w:color w:val="auto"/>
          <w:sz w:val="22"/>
          <w:szCs w:val="22"/>
          <w:lang w:val="en-GB"/>
        </w:rPr>
        <w:t xml:space="preserve"> to look at the frequency of medication being given. For example, a high incidence of antibiotics being prescribed for several children at similar times may </w:t>
      </w:r>
      <w:r w:rsidRPr="200909F7" w:rsidR="10C36688">
        <w:rPr>
          <w:rFonts w:ascii="Arial" w:hAnsi="Arial" w:eastAsia="Arial" w:cs="Arial"/>
          <w:b w:val="0"/>
          <w:bCs w:val="0"/>
          <w:i w:val="0"/>
          <w:iCs w:val="0"/>
          <w:caps w:val="0"/>
          <w:smallCaps w:val="0"/>
          <w:noProof w:val="0"/>
          <w:color w:val="auto"/>
          <w:sz w:val="22"/>
          <w:szCs w:val="22"/>
          <w:lang w:val="en-GB"/>
        </w:rPr>
        <w:t>indicate</w:t>
      </w:r>
      <w:r w:rsidRPr="200909F7" w:rsidR="10C36688">
        <w:rPr>
          <w:rFonts w:ascii="Arial" w:hAnsi="Arial" w:eastAsia="Arial" w:cs="Arial"/>
          <w:b w:val="0"/>
          <w:bCs w:val="0"/>
          <w:i w:val="0"/>
          <w:iCs w:val="0"/>
          <w:caps w:val="0"/>
          <w:smallCaps w:val="0"/>
          <w:noProof w:val="0"/>
          <w:color w:val="auto"/>
          <w:sz w:val="22"/>
          <w:szCs w:val="22"/>
          <w:lang w:val="en-GB"/>
        </w:rPr>
        <w:t xml:space="preserve"> a need for better infection control.</w:t>
      </w:r>
    </w:p>
    <w:p w:rsidR="10C36688" w:rsidP="200909F7" w:rsidRDefault="10C36688" w14:paraId="64253F5D" w14:textId="6A0EFD49">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Children with long term medical conditions requiring ongoing medication</w:t>
      </w:r>
    </w:p>
    <w:p w:rsidR="10C36688" w:rsidP="200909F7" w:rsidRDefault="10C36688" w14:paraId="3048714F" w14:textId="6F58B61F">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Risk assessment is carried out for children that require ongoing medication. This is the responsibility of the setting manager and key person. Other medical or social care personnel may be involved in the risk assessment. </w:t>
      </w:r>
    </w:p>
    <w:p w:rsidR="10C36688" w:rsidP="200909F7" w:rsidRDefault="10C36688" w14:paraId="491A0A72" w14:textId="7CD7D61C">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Parents/carers contribute to risk assessment. They are shown around the setting, understand routines and activities, and discuss any risk factor for their child.</w:t>
      </w:r>
    </w:p>
    <w:p w:rsidR="10C36688" w:rsidP="200909F7" w:rsidRDefault="10C36688" w14:paraId="2AA7DF55" w14:textId="5327BC5C">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For some medical conditions, key staff will require basic training to understand it and know how medication is administered. Training needs are part of the risk assessment.</w:t>
      </w:r>
    </w:p>
    <w:p w:rsidR="10C36688" w:rsidP="200909F7" w:rsidRDefault="10C36688" w14:paraId="245E5329" w14:textId="57FF52B6">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Risk assessment includes any activity that may give cause for concern </w:t>
      </w:r>
      <w:r w:rsidRPr="200909F7" w:rsidR="10C36688">
        <w:rPr>
          <w:rFonts w:ascii="Arial" w:hAnsi="Arial" w:eastAsia="Arial" w:cs="Arial"/>
          <w:b w:val="0"/>
          <w:bCs w:val="0"/>
          <w:i w:val="0"/>
          <w:iCs w:val="0"/>
          <w:caps w:val="0"/>
          <w:smallCaps w:val="0"/>
          <w:noProof w:val="0"/>
          <w:color w:val="auto"/>
          <w:sz w:val="22"/>
          <w:szCs w:val="22"/>
          <w:lang w:val="en-GB"/>
        </w:rPr>
        <w:t>regarding</w:t>
      </w:r>
      <w:r w:rsidRPr="200909F7" w:rsidR="10C36688">
        <w:rPr>
          <w:rFonts w:ascii="Arial" w:hAnsi="Arial" w:eastAsia="Arial" w:cs="Arial"/>
          <w:b w:val="0"/>
          <w:bCs w:val="0"/>
          <w:i w:val="0"/>
          <w:iCs w:val="0"/>
          <w:caps w:val="0"/>
          <w:smallCaps w:val="0"/>
          <w:noProof w:val="0"/>
          <w:color w:val="auto"/>
          <w:sz w:val="22"/>
          <w:szCs w:val="22"/>
          <w:lang w:val="en-GB"/>
        </w:rPr>
        <w:t xml:space="preserve"> an individual child’s health needs.</w:t>
      </w:r>
    </w:p>
    <w:p w:rsidR="10C36688" w:rsidP="200909F7" w:rsidRDefault="10C36688" w14:paraId="0D592682" w14:textId="17299FCF">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Risk assessment also includes arrangements for medicines on outings; advice from the child’s GP’s is </w:t>
      </w:r>
      <w:r w:rsidRPr="200909F7" w:rsidR="10C36688">
        <w:rPr>
          <w:rFonts w:ascii="Arial" w:hAnsi="Arial" w:eastAsia="Arial" w:cs="Arial"/>
          <w:b w:val="0"/>
          <w:bCs w:val="0"/>
          <w:i w:val="0"/>
          <w:iCs w:val="0"/>
          <w:caps w:val="0"/>
          <w:smallCaps w:val="0"/>
          <w:noProof w:val="0"/>
          <w:color w:val="auto"/>
          <w:sz w:val="22"/>
          <w:szCs w:val="22"/>
          <w:lang w:val="en-GB"/>
        </w:rPr>
        <w:t>sought</w:t>
      </w:r>
      <w:r w:rsidRPr="200909F7" w:rsidR="10C36688">
        <w:rPr>
          <w:rFonts w:ascii="Arial" w:hAnsi="Arial" w:eastAsia="Arial" w:cs="Arial"/>
          <w:b w:val="0"/>
          <w:bCs w:val="0"/>
          <w:i w:val="0"/>
          <w:iCs w:val="0"/>
          <w:caps w:val="0"/>
          <w:smallCaps w:val="0"/>
          <w:noProof w:val="0"/>
          <w:color w:val="auto"/>
          <w:sz w:val="22"/>
          <w:szCs w:val="22"/>
          <w:lang w:val="en-GB"/>
        </w:rPr>
        <w:t>, if necessary, where there are concerns.</w:t>
      </w:r>
    </w:p>
    <w:p w:rsidR="10C36688" w:rsidP="200909F7" w:rsidRDefault="10C36688" w14:paraId="353E99D2" w14:textId="1D850F96">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04.2a Health care plan form is completed fully with the parent/carer; outlining the key person’s role and what information is shared with other staff who care for the child.</w:t>
      </w:r>
    </w:p>
    <w:p w:rsidR="10C36688" w:rsidP="200909F7" w:rsidRDefault="10C36688" w14:paraId="1364E3D2" w14:textId="5B3C2C44">
      <w:pPr>
        <w:pStyle w:val="ListParagraph"/>
        <w:numPr>
          <w:ilvl w:val="0"/>
          <w:numId w:val="101"/>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plan is reviewed every six months (more if needed). This includes reviewing the medication, for example, changes to the medication or the dosage, any side effects noted etc.</w:t>
      </w:r>
    </w:p>
    <w:p w:rsidR="10C36688" w:rsidP="200909F7" w:rsidRDefault="10C36688" w14:paraId="0B03C688" w14:textId="057F541C">
      <w:pPr>
        <w:spacing w:before="120" w:after="120" w:line="360" w:lineRule="auto"/>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 xml:space="preserve">Managing medicines on trips and outings </w:t>
      </w:r>
    </w:p>
    <w:p w:rsidR="10C36688" w:rsidP="200909F7" w:rsidRDefault="10C36688" w14:paraId="1A9EB01E" w14:textId="51F23E89">
      <w:pPr>
        <w:pStyle w:val="ListParagraph"/>
        <w:numPr>
          <w:ilvl w:val="0"/>
          <w:numId w:val="10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Children are accompanied by their key person, or other staff member who is fully informed about their needs and medication.</w:t>
      </w:r>
    </w:p>
    <w:p w:rsidR="10C36688" w:rsidP="200909F7" w:rsidRDefault="10C36688" w14:paraId="3DB713FB" w14:textId="10347303">
      <w:pPr>
        <w:pStyle w:val="ListParagraph"/>
        <w:numPr>
          <w:ilvl w:val="0"/>
          <w:numId w:val="10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Medication is taken in a plastic box labelled with the child’s name, name of medication, copy of the consent form and a card or electronic device to record administration, with details as above.</w:t>
      </w:r>
    </w:p>
    <w:p w:rsidR="10C36688" w:rsidP="200909F7" w:rsidRDefault="10C36688" w14:paraId="2477B56B" w14:textId="5AA62451">
      <w:pPr>
        <w:pStyle w:val="ListParagraph"/>
        <w:numPr>
          <w:ilvl w:val="0"/>
          <w:numId w:val="10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card is later stapled to the medicine record book and the parent signs it.</w:t>
      </w:r>
    </w:p>
    <w:p w:rsidR="10C36688" w:rsidP="200909F7" w:rsidRDefault="10C36688" w14:paraId="6CAF1ACE" w14:textId="52B4B758">
      <w:pPr>
        <w:pStyle w:val="ListParagraph"/>
        <w:numPr>
          <w:ilvl w:val="0"/>
          <w:numId w:val="10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If a child on medication must be taken to hospital, the child’s medication is taken in a sealed plastic box clearly labelled as above.</w:t>
      </w:r>
    </w:p>
    <w:p w:rsidR="10C36688" w:rsidP="200909F7" w:rsidRDefault="10C36688" w14:paraId="30CBCC6F" w14:textId="1198D871">
      <w:pPr>
        <w:rPr>
          <w:rFonts w:ascii="Arial" w:hAnsi="Arial" w:eastAsia="Arial" w:cs="Arial"/>
          <w:b w:val="0"/>
          <w:bCs w:val="0"/>
          <w:i w:val="0"/>
          <w:iCs w:val="0"/>
          <w:caps w:val="0"/>
          <w:smallCaps w:val="0"/>
          <w:noProof w:val="0"/>
          <w:color w:val="auto" w:themeColor="text1" w:themeTint="FF" w:themeShade="FF"/>
          <w:sz w:val="22"/>
          <w:szCs w:val="22"/>
          <w:lang w:val="en-GB"/>
        </w:rPr>
      </w:pPr>
    </w:p>
    <w:p w:rsidR="10C36688" w:rsidP="200909F7" w:rsidRDefault="10C36688" w14:paraId="5964A2F9" w14:textId="77C520B5">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Staff taking medication</w:t>
      </w:r>
    </w:p>
    <w:p w:rsidR="10C36688" w:rsidP="200909F7" w:rsidRDefault="10C36688" w14:paraId="2EDAC686" w14:textId="74F40BA7">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Staff taking medication must inform their manager. The medication must be stored securely in staff lockers or a secure area away from the children. The manager must be made aware of any contra-indications for the medicine so that they can risk assess and take </w:t>
      </w:r>
      <w:r w:rsidRPr="200909F7" w:rsidR="10C36688">
        <w:rPr>
          <w:rFonts w:ascii="Arial" w:hAnsi="Arial" w:eastAsia="Arial" w:cs="Arial"/>
          <w:b w:val="0"/>
          <w:bCs w:val="0"/>
          <w:i w:val="0"/>
          <w:iCs w:val="0"/>
          <w:caps w:val="0"/>
          <w:smallCaps w:val="0"/>
          <w:noProof w:val="0"/>
          <w:color w:val="auto"/>
          <w:sz w:val="22"/>
          <w:szCs w:val="22"/>
          <w:lang w:val="en-GB"/>
        </w:rPr>
        <w:t>appropriate action</w:t>
      </w:r>
      <w:r w:rsidRPr="200909F7" w:rsidR="10C36688">
        <w:rPr>
          <w:rFonts w:ascii="Arial" w:hAnsi="Arial" w:eastAsia="Arial" w:cs="Arial"/>
          <w:b w:val="0"/>
          <w:bCs w:val="0"/>
          <w:i w:val="0"/>
          <w:iCs w:val="0"/>
          <w:caps w:val="0"/>
          <w:smallCaps w:val="0"/>
          <w:noProof w:val="0"/>
          <w:color w:val="auto"/>
          <w:sz w:val="22"/>
          <w:szCs w:val="22"/>
          <w:lang w:val="en-GB"/>
        </w:rPr>
        <w:t xml:space="preserve"> as </w:t>
      </w:r>
      <w:r w:rsidRPr="200909F7" w:rsidR="10C36688">
        <w:rPr>
          <w:rFonts w:ascii="Arial" w:hAnsi="Arial" w:eastAsia="Arial" w:cs="Arial"/>
          <w:b w:val="0"/>
          <w:bCs w:val="0"/>
          <w:i w:val="0"/>
          <w:iCs w:val="0"/>
          <w:caps w:val="0"/>
          <w:smallCaps w:val="0"/>
          <w:noProof w:val="0"/>
          <w:color w:val="auto"/>
          <w:sz w:val="22"/>
          <w:szCs w:val="22"/>
          <w:lang w:val="en-GB"/>
        </w:rPr>
        <w:t>required</w:t>
      </w:r>
      <w:r w:rsidRPr="200909F7" w:rsidR="10C36688">
        <w:rPr>
          <w:rFonts w:ascii="Arial" w:hAnsi="Arial" w:eastAsia="Arial" w:cs="Arial"/>
          <w:b w:val="0"/>
          <w:bCs w:val="0"/>
          <w:i w:val="0"/>
          <w:iCs w:val="0"/>
          <w:caps w:val="0"/>
          <w:smallCaps w:val="0"/>
          <w:noProof w:val="0"/>
          <w:color w:val="auto"/>
          <w:sz w:val="22"/>
          <w:szCs w:val="22"/>
          <w:lang w:val="en-GB"/>
        </w:rPr>
        <w:t>.</w:t>
      </w:r>
    </w:p>
    <w:p w:rsidR="10C36688" w:rsidP="200909F7" w:rsidRDefault="10C36688" w14:paraId="3B98A7EC" w14:textId="60E92703">
      <w:pPr>
        <w:tabs>
          <w:tab w:val="left" w:leader="none" w:pos="1440"/>
        </w:tabs>
        <w:spacing w:before="120" w:after="120" w:line="360" w:lineRule="auto"/>
        <w:ind w:left="2160" w:hanging="2160"/>
        <w:rPr>
          <w:rFonts w:ascii="Arial" w:hAnsi="Arial" w:cs="Arial"/>
          <w:b w:val="1"/>
          <w:bCs w:val="1"/>
          <w:color w:val="auto"/>
          <w:sz w:val="22"/>
          <w:szCs w:val="22"/>
        </w:rPr>
      </w:pPr>
    </w:p>
    <w:p w:rsidR="10C36688" w:rsidP="200909F7" w:rsidRDefault="10C36688" w14:paraId="242B9FB6" w14:textId="1EDA8E48">
      <w:pPr>
        <w:spacing w:before="120" w:after="120" w:line="360" w:lineRule="auto"/>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auto"/>
          <w:sz w:val="28"/>
          <w:szCs w:val="28"/>
          <w:lang w:val="en-GB"/>
        </w:rPr>
        <w:t>04.3</w:t>
      </w:r>
      <w:r>
        <w:tab/>
      </w:r>
      <w:r w:rsidRPr="200909F7" w:rsidR="10C36688">
        <w:rPr>
          <w:rFonts w:ascii="Arial" w:hAnsi="Arial" w:eastAsia="Arial" w:cs="Arial"/>
          <w:b w:val="1"/>
          <w:bCs w:val="1"/>
          <w:i w:val="0"/>
          <w:iCs w:val="0"/>
          <w:caps w:val="0"/>
          <w:smallCaps w:val="0"/>
          <w:noProof w:val="0"/>
          <w:color w:val="auto"/>
          <w:sz w:val="28"/>
          <w:szCs w:val="28"/>
          <w:lang w:val="en-GB"/>
        </w:rPr>
        <w:t>Life-saving medication and invasive treatments</w:t>
      </w:r>
    </w:p>
    <w:p w:rsidR="10C36688" w:rsidP="200909F7" w:rsidRDefault="10C36688" w14:paraId="17E043B8" w14:textId="7A4CD3D8">
      <w:p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Life-saving medication and invasive treatments may include adrenaline injections (</w:t>
      </w:r>
      <w:r w:rsidRPr="200909F7" w:rsidR="10C36688">
        <w:rPr>
          <w:rFonts w:ascii="Arial" w:hAnsi="Arial" w:eastAsia="Arial" w:cs="Arial"/>
          <w:b w:val="0"/>
          <w:bCs w:val="0"/>
          <w:i w:val="0"/>
          <w:iCs w:val="0"/>
          <w:caps w:val="0"/>
          <w:smallCaps w:val="0"/>
          <w:noProof w:val="0"/>
          <w:color w:val="auto"/>
          <w:sz w:val="22"/>
          <w:szCs w:val="22"/>
          <w:lang w:val="en-GB"/>
        </w:rPr>
        <w:t>Epipens</w:t>
      </w:r>
      <w:r w:rsidRPr="200909F7" w:rsidR="10C36688">
        <w:rPr>
          <w:rFonts w:ascii="Arial" w:hAnsi="Arial" w:eastAsia="Arial" w:cs="Arial"/>
          <w:b w:val="0"/>
          <w:bCs w:val="0"/>
          <w:i w:val="0"/>
          <w:iCs w:val="0"/>
          <w:caps w:val="0"/>
          <w:smallCaps w:val="0"/>
          <w:noProof w:val="0"/>
          <w:color w:val="auto"/>
          <w:sz w:val="22"/>
          <w:szCs w:val="22"/>
          <w:lang w:val="en-GB"/>
        </w:rPr>
        <w:t xml:space="preserve">) for anaphylactic shock reactions (caused by allergies to nuts, eggs etc) or invasive treatment such as rectal administration of Diazepam (for epilepsy). </w:t>
      </w:r>
    </w:p>
    <w:p w:rsidR="10C36688" w:rsidP="200909F7" w:rsidRDefault="10C36688" w14:paraId="580D7811" w14:textId="31B311FD">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key person responsible for the intimate care of children who require life-saving medication or invasive treatment will undertake their duties in a professional manner having due regard to the procedures listed above.</w:t>
      </w:r>
    </w:p>
    <w:p w:rsidR="10C36688" w:rsidP="200909F7" w:rsidRDefault="10C36688" w14:paraId="64BE38B2" w14:textId="24DC5BFB">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2"/>
          <w:szCs w:val="22"/>
          <w:lang w:val="en-GB"/>
        </w:rPr>
        <w:t>The child’s welfare is paramount, and their experience of intimate and personal care should be positive. Every child is treated as an individual and care is given gently and sensitively; no child should be attended to in a way that causes distress or pain</w:t>
      </w:r>
      <w:r w:rsidRPr="200909F7" w:rsidR="10C36688">
        <w:rPr>
          <w:rFonts w:ascii="Arial" w:hAnsi="Arial" w:eastAsia="Arial" w:cs="Arial"/>
          <w:b w:val="0"/>
          <w:bCs w:val="0"/>
          <w:i w:val="0"/>
          <w:iCs w:val="0"/>
          <w:caps w:val="0"/>
          <w:smallCaps w:val="0"/>
          <w:noProof w:val="0"/>
          <w:color w:val="auto"/>
          <w:sz w:val="24"/>
          <w:szCs w:val="24"/>
          <w:lang w:val="en-GB"/>
        </w:rPr>
        <w:t xml:space="preserve">. </w:t>
      </w:r>
    </w:p>
    <w:p w:rsidR="10C36688" w:rsidP="200909F7" w:rsidRDefault="10C36688" w14:paraId="1B69DBC1" w14:textId="2CB6AAAC">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key person works in close partnership with parents/carers and other professionals to share information and provide continuity of care.</w:t>
      </w:r>
    </w:p>
    <w:p w:rsidR="10C36688" w:rsidP="200909F7" w:rsidRDefault="10C36688" w14:paraId="44733202" w14:textId="6E13FDCB">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Children with complex and/or long-term health conditions have a health care plan (04.2a) in place which considers the principles and best practice guidance given here.</w:t>
      </w:r>
    </w:p>
    <w:p w:rsidR="10C36688" w:rsidP="200909F7" w:rsidRDefault="10C36688" w14:paraId="3E306FA7" w14:textId="658FCA22">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Key persons have </w:t>
      </w:r>
      <w:r w:rsidRPr="200909F7" w:rsidR="10C36688">
        <w:rPr>
          <w:rFonts w:ascii="Arial" w:hAnsi="Arial" w:eastAsia="Arial" w:cs="Arial"/>
          <w:b w:val="0"/>
          <w:bCs w:val="0"/>
          <w:i w:val="0"/>
          <w:iCs w:val="0"/>
          <w:caps w:val="0"/>
          <w:smallCaps w:val="0"/>
          <w:noProof w:val="0"/>
          <w:color w:val="auto"/>
          <w:sz w:val="22"/>
          <w:szCs w:val="22"/>
          <w:lang w:val="en-GB"/>
        </w:rPr>
        <w:t>appropriate training</w:t>
      </w:r>
      <w:r w:rsidRPr="200909F7" w:rsidR="10C36688">
        <w:rPr>
          <w:rFonts w:ascii="Arial" w:hAnsi="Arial" w:eastAsia="Arial" w:cs="Arial"/>
          <w:b w:val="0"/>
          <w:bCs w:val="0"/>
          <w:i w:val="0"/>
          <w:iCs w:val="0"/>
          <w:caps w:val="0"/>
          <w:smallCaps w:val="0"/>
          <w:noProof w:val="0"/>
          <w:color w:val="auto"/>
          <w:sz w:val="22"/>
          <w:szCs w:val="22"/>
          <w:lang w:val="en-GB"/>
        </w:rPr>
        <w:t xml:space="preserve"> for administration of treatment and are aware of infection control best practice, for example, using personal protective equipment (PPE).</w:t>
      </w:r>
    </w:p>
    <w:p w:rsidR="10C36688" w:rsidP="200909F7" w:rsidRDefault="10C36688" w14:paraId="6B2FA48A" w14:textId="231509C0">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Key persons speak directly to the child, explaining what they are doing as </w:t>
      </w:r>
      <w:r w:rsidRPr="200909F7" w:rsidR="10C36688">
        <w:rPr>
          <w:rFonts w:ascii="Arial" w:hAnsi="Arial" w:eastAsia="Arial" w:cs="Arial"/>
          <w:b w:val="0"/>
          <w:bCs w:val="0"/>
          <w:i w:val="0"/>
          <w:iCs w:val="0"/>
          <w:caps w:val="0"/>
          <w:smallCaps w:val="0"/>
          <w:noProof w:val="0"/>
          <w:color w:val="auto"/>
          <w:sz w:val="22"/>
          <w:szCs w:val="22"/>
          <w:lang w:val="en-GB"/>
        </w:rPr>
        <w:t>appropriate to</w:t>
      </w:r>
      <w:r w:rsidRPr="200909F7" w:rsidR="10C36688">
        <w:rPr>
          <w:rFonts w:ascii="Arial" w:hAnsi="Arial" w:eastAsia="Arial" w:cs="Arial"/>
          <w:b w:val="0"/>
          <w:bCs w:val="0"/>
          <w:i w:val="0"/>
          <w:iCs w:val="0"/>
          <w:caps w:val="0"/>
          <w:smallCaps w:val="0"/>
          <w:noProof w:val="0"/>
          <w:color w:val="auto"/>
          <w:sz w:val="22"/>
          <w:szCs w:val="22"/>
          <w:lang w:val="en-GB"/>
        </w:rPr>
        <w:t xml:space="preserve"> the child’s age and level of comprehension.</w:t>
      </w:r>
    </w:p>
    <w:p w:rsidR="10C36688" w:rsidP="200909F7" w:rsidRDefault="10C36688" w14:paraId="4393A2A2" w14:textId="160D1497">
      <w:pPr>
        <w:pStyle w:val="ListParagraph"/>
        <w:numPr>
          <w:ilvl w:val="0"/>
          <w:numId w:val="103"/>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Children’s privacy is considered and balanced with safeguarding and support needs when changing clothing, </w:t>
      </w:r>
      <w:r w:rsidRPr="200909F7" w:rsidR="10C36688">
        <w:rPr>
          <w:rFonts w:ascii="Arial" w:hAnsi="Arial" w:eastAsia="Arial" w:cs="Arial"/>
          <w:b w:val="0"/>
          <w:bCs w:val="0"/>
          <w:i w:val="0"/>
          <w:iCs w:val="0"/>
          <w:caps w:val="0"/>
          <w:smallCaps w:val="0"/>
          <w:noProof w:val="0"/>
          <w:color w:val="auto"/>
          <w:sz w:val="22"/>
          <w:szCs w:val="22"/>
          <w:lang w:val="en-GB"/>
        </w:rPr>
        <w:t>nappies</w:t>
      </w:r>
      <w:r w:rsidRPr="200909F7" w:rsidR="10C36688">
        <w:rPr>
          <w:rFonts w:ascii="Arial" w:hAnsi="Arial" w:eastAsia="Arial" w:cs="Arial"/>
          <w:b w:val="0"/>
          <w:bCs w:val="0"/>
          <w:i w:val="0"/>
          <w:iCs w:val="0"/>
          <w:caps w:val="0"/>
          <w:smallCaps w:val="0"/>
          <w:noProof w:val="0"/>
          <w:color w:val="auto"/>
          <w:sz w:val="22"/>
          <w:szCs w:val="22"/>
          <w:lang w:val="en-GB"/>
        </w:rPr>
        <w:t xml:space="preserve"> and toileting.</w:t>
      </w:r>
    </w:p>
    <w:p w:rsidR="10C36688" w:rsidP="200909F7" w:rsidRDefault="10C36688" w14:paraId="6C31D045" w14:textId="1D52A73B">
      <w:pPr>
        <w:spacing w:before="120" w:after="120" w:line="360" w:lineRule="auto"/>
        <w:ind w:left="720" w:hanging="72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Record keeping</w:t>
      </w:r>
    </w:p>
    <w:p w:rsidR="10C36688" w:rsidP="200909F7" w:rsidRDefault="10C36688" w14:paraId="584BF396" w14:textId="52D7714F">
      <w:p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For a child who requires invasive treatment the following must be in place from the outset:</w:t>
      </w:r>
    </w:p>
    <w:p w:rsidR="10C36688" w:rsidP="200909F7" w:rsidRDefault="10C36688" w14:paraId="634ADC71" w14:textId="784AAD14">
      <w:pPr>
        <w:pStyle w:val="ListParagraph"/>
        <w:widowControl w:val="0"/>
        <w:numPr>
          <w:ilvl w:val="0"/>
          <w:numId w:val="10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a letter from the child's GP/consultant </w:t>
      </w:r>
      <w:r w:rsidRPr="200909F7" w:rsidR="10C36688">
        <w:rPr>
          <w:rFonts w:ascii="Arial" w:hAnsi="Arial" w:eastAsia="Arial" w:cs="Arial"/>
          <w:b w:val="0"/>
          <w:bCs w:val="0"/>
          <w:i w:val="0"/>
          <w:iCs w:val="0"/>
          <w:caps w:val="0"/>
          <w:smallCaps w:val="0"/>
          <w:noProof w:val="0"/>
          <w:color w:val="auto"/>
          <w:sz w:val="22"/>
          <w:szCs w:val="22"/>
          <w:lang w:val="en-GB"/>
        </w:rPr>
        <w:t>stating</w:t>
      </w:r>
      <w:r w:rsidRPr="200909F7" w:rsidR="10C36688">
        <w:rPr>
          <w:rFonts w:ascii="Arial" w:hAnsi="Arial" w:eastAsia="Arial" w:cs="Arial"/>
          <w:b w:val="0"/>
          <w:bCs w:val="0"/>
          <w:i w:val="0"/>
          <w:iCs w:val="0"/>
          <w:caps w:val="0"/>
          <w:smallCaps w:val="0"/>
          <w:noProof w:val="0"/>
          <w:color w:val="auto"/>
          <w:sz w:val="22"/>
          <w:szCs w:val="22"/>
          <w:lang w:val="en-GB"/>
        </w:rPr>
        <w:t xml:space="preserve"> the child's condition and what medication if any is to be administered</w:t>
      </w:r>
    </w:p>
    <w:p w:rsidR="10C36688" w:rsidP="200909F7" w:rsidRDefault="10C36688" w14:paraId="2EABBDA3" w14:textId="0C55855C">
      <w:pPr>
        <w:pStyle w:val="ListParagraph"/>
        <w:widowControl w:val="0"/>
        <w:numPr>
          <w:ilvl w:val="0"/>
          <w:numId w:val="10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written consent from parents/carers allowing members of staff to administer medication</w:t>
      </w:r>
    </w:p>
    <w:p w:rsidR="10C36688" w:rsidP="200909F7" w:rsidRDefault="10C36688" w14:paraId="768E1B05" w14:textId="37CBB62F">
      <w:pPr>
        <w:pStyle w:val="ListParagraph"/>
        <w:widowControl w:val="0"/>
        <w:numPr>
          <w:ilvl w:val="0"/>
          <w:numId w:val="10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proof of training in the administration of such medication by the child's GP, a district nurse, children’s nurse </w:t>
      </w:r>
      <w:r w:rsidRPr="200909F7" w:rsidR="10C36688">
        <w:rPr>
          <w:rFonts w:ascii="Arial" w:hAnsi="Arial" w:eastAsia="Arial" w:cs="Arial"/>
          <w:b w:val="0"/>
          <w:bCs w:val="0"/>
          <w:i w:val="0"/>
          <w:iCs w:val="0"/>
          <w:caps w:val="0"/>
          <w:smallCaps w:val="0"/>
          <w:noProof w:val="0"/>
          <w:color w:val="auto"/>
          <w:sz w:val="22"/>
          <w:szCs w:val="22"/>
          <w:lang w:val="en-GB"/>
        </w:rPr>
        <w:t>specialist</w:t>
      </w:r>
      <w:r w:rsidRPr="200909F7" w:rsidR="10C36688">
        <w:rPr>
          <w:rFonts w:ascii="Arial" w:hAnsi="Arial" w:eastAsia="Arial" w:cs="Arial"/>
          <w:b w:val="0"/>
          <w:bCs w:val="0"/>
          <w:i w:val="0"/>
          <w:iCs w:val="0"/>
          <w:caps w:val="0"/>
          <w:smallCaps w:val="0"/>
          <w:noProof w:val="0"/>
          <w:color w:val="auto"/>
          <w:sz w:val="22"/>
          <w:szCs w:val="22"/>
          <w:lang w:val="en-GB"/>
        </w:rPr>
        <w:t xml:space="preserve"> or a community paediatric nurse</w:t>
      </w:r>
    </w:p>
    <w:p w:rsidR="10C36688" w:rsidP="200909F7" w:rsidRDefault="10C36688" w14:paraId="2EB7A3B1" w14:textId="1CEAEB2A">
      <w:pPr>
        <w:pStyle w:val="ListParagraph"/>
        <w:widowControl w:val="0"/>
        <w:numPr>
          <w:ilvl w:val="0"/>
          <w:numId w:val="10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healthcare plan (04.2a)</w:t>
      </w:r>
    </w:p>
    <w:p w:rsidR="10C36688" w:rsidP="200909F7" w:rsidRDefault="10C36688" w14:paraId="6202E3E1" w14:textId="4CDA1A2D">
      <w:pPr>
        <w:widowControl w:val="0"/>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Copies of all letters relating to these children must be sent to the insurance provider for appraisal. Confirmation will then be issued in writing confirming that the insurance has been extended. A record is made in the medication record book of the intimate/invasive treatment each time it is given.</w:t>
      </w:r>
    </w:p>
    <w:p w:rsidR="10C36688" w:rsidP="200909F7" w:rsidRDefault="10C36688" w14:paraId="6C73F08E" w14:textId="4943FC15">
      <w:pPr>
        <w:widowControl w:val="0"/>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Safeguarding/child protection</w:t>
      </w:r>
    </w:p>
    <w:p w:rsidR="10C36688" w:rsidP="200909F7" w:rsidRDefault="10C36688" w14:paraId="19150AD9" w14:textId="22B85120">
      <w:pPr>
        <w:pStyle w:val="ListParagraph"/>
        <w:widowControl w:val="0"/>
        <w:numPr>
          <w:ilvl w:val="0"/>
          <w:numId w:val="105"/>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Educators recognise that children with SEND are particularly vulnerable to all types of abuse, therefore the safeguarding procedures are followed rigorously.</w:t>
      </w:r>
    </w:p>
    <w:p w:rsidR="10C36688" w:rsidP="200909F7" w:rsidRDefault="10C36688" w14:paraId="7782C384" w14:textId="33C2B93F">
      <w:pPr>
        <w:pStyle w:val="ListParagraph"/>
        <w:widowControl w:val="0"/>
        <w:numPr>
          <w:ilvl w:val="0"/>
          <w:numId w:val="105"/>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If an educator has any concerns about physical changes noted during a procedure, for example unexplained marks or bruising then the concerns are discussed with the designated safeguarding </w:t>
      </w:r>
      <w:r w:rsidRPr="200909F7" w:rsidR="10C36688">
        <w:rPr>
          <w:rFonts w:ascii="Arial" w:hAnsi="Arial" w:eastAsia="Arial" w:cs="Arial"/>
          <w:b w:val="0"/>
          <w:bCs w:val="0"/>
          <w:i w:val="0"/>
          <w:iCs w:val="0"/>
          <w:caps w:val="0"/>
          <w:smallCaps w:val="0"/>
          <w:noProof w:val="0"/>
          <w:color w:val="auto"/>
          <w:sz w:val="22"/>
          <w:szCs w:val="22"/>
          <w:lang w:val="en-GB"/>
        </w:rPr>
        <w:t>lead</w:t>
      </w:r>
      <w:r w:rsidRPr="200909F7" w:rsidR="10C36688">
        <w:rPr>
          <w:rFonts w:ascii="Arial" w:hAnsi="Arial" w:eastAsia="Arial" w:cs="Arial"/>
          <w:b w:val="0"/>
          <w:bCs w:val="0"/>
          <w:i w:val="0"/>
          <w:iCs w:val="0"/>
          <w:caps w:val="0"/>
          <w:smallCaps w:val="0"/>
          <w:noProof w:val="0"/>
          <w:color w:val="auto"/>
          <w:sz w:val="22"/>
          <w:szCs w:val="22"/>
          <w:lang w:val="en-GB"/>
        </w:rPr>
        <w:t xml:space="preserve"> and the relevant procedure is followed.</w:t>
      </w:r>
    </w:p>
    <w:p w:rsidR="10C36688" w:rsidP="200909F7" w:rsidRDefault="10C36688" w14:paraId="75A682A7" w14:textId="72E0570B">
      <w:p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Treatments such as inhalers or Epi-pens must be </w:t>
      </w:r>
      <w:r w:rsidRPr="200909F7" w:rsidR="10C36688">
        <w:rPr>
          <w:rFonts w:ascii="Arial" w:hAnsi="Arial" w:eastAsia="Arial" w:cs="Arial"/>
          <w:b w:val="1"/>
          <w:bCs w:val="1"/>
          <w:i w:val="0"/>
          <w:iCs w:val="0"/>
          <w:caps w:val="0"/>
          <w:smallCaps w:val="0"/>
          <w:noProof w:val="0"/>
          <w:color w:val="auto"/>
          <w:sz w:val="22"/>
          <w:szCs w:val="22"/>
          <w:lang w:val="en-GB"/>
        </w:rPr>
        <w:t>immediately</w:t>
      </w:r>
      <w:r w:rsidRPr="200909F7" w:rsidR="10C36688">
        <w:rPr>
          <w:rFonts w:ascii="Arial" w:hAnsi="Arial" w:eastAsia="Arial" w:cs="Arial"/>
          <w:b w:val="1"/>
          <w:bCs w:val="1"/>
          <w:i w:val="0"/>
          <w:iCs w:val="0"/>
          <w:caps w:val="0"/>
          <w:smallCaps w:val="0"/>
          <w:noProof w:val="0"/>
          <w:color w:val="auto"/>
          <w:sz w:val="22"/>
          <w:szCs w:val="22"/>
          <w:lang w:val="en-GB"/>
        </w:rPr>
        <w:t xml:space="preserve"> accessible in an emergency.</w:t>
      </w:r>
    </w:p>
    <w:p w:rsidR="10C36688" w:rsidP="10C36688" w:rsidRDefault="10C36688" w14:paraId="44C2868B" w14:textId="4C9010F7">
      <w:pPr>
        <w:tabs>
          <w:tab w:val="left" w:leader="none" w:pos="1440"/>
        </w:tabs>
        <w:spacing w:before="120" w:after="120" w:line="360" w:lineRule="auto"/>
        <w:ind w:left="2160" w:hanging="2160"/>
        <w:rPr>
          <w:rFonts w:ascii="Arial" w:hAnsi="Arial" w:cs="Arial"/>
          <w:b w:val="1"/>
          <w:bCs w:val="1"/>
          <w:color w:val="FF0000"/>
          <w:sz w:val="22"/>
          <w:szCs w:val="22"/>
        </w:rPr>
      </w:pPr>
    </w:p>
    <w:p w:rsidR="10C36688" w:rsidP="10C36688" w:rsidRDefault="10C36688" w14:paraId="2C63001B" w14:textId="439EE6D6">
      <w:pPr>
        <w:tabs>
          <w:tab w:val="left" w:leader="none" w:pos="1440"/>
        </w:tabs>
        <w:spacing w:before="120" w:after="120" w:line="360" w:lineRule="auto"/>
        <w:ind w:left="2160" w:hanging="2160"/>
        <w:rPr>
          <w:rFonts w:ascii="Arial" w:hAnsi="Arial" w:cs="Arial"/>
          <w:b w:val="1"/>
          <w:bCs w:val="1"/>
          <w:color w:val="FF0000"/>
          <w:sz w:val="22"/>
          <w:szCs w:val="22"/>
        </w:rPr>
      </w:pPr>
    </w:p>
    <w:p w:rsidR="10C36688" w:rsidP="10C36688" w:rsidRDefault="10C36688" w14:paraId="42609E44" w14:textId="4F96EFC5">
      <w:pPr>
        <w:tabs>
          <w:tab w:val="left" w:leader="none" w:pos="1440"/>
        </w:tabs>
        <w:spacing w:before="120" w:after="120" w:line="360" w:lineRule="auto"/>
        <w:ind w:left="2160" w:hanging="2160"/>
        <w:rPr>
          <w:rFonts w:ascii="Arial" w:hAnsi="Arial" w:cs="Arial"/>
          <w:b w:val="1"/>
          <w:bCs w:val="1"/>
          <w:color w:val="FF0000"/>
          <w:sz w:val="22"/>
          <w:szCs w:val="22"/>
        </w:rPr>
      </w:pPr>
    </w:p>
    <w:p w:rsidR="10C36688" w:rsidP="200909F7" w:rsidRDefault="10C36688" w14:paraId="2348B6B8" w14:textId="4D582111">
      <w:pPr>
        <w:spacing w:before="120" w:after="120" w:line="360" w:lineRule="auto"/>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000000" w:themeColor="text1" w:themeTint="FF" w:themeShade="FF"/>
          <w:sz w:val="28"/>
          <w:szCs w:val="28"/>
          <w:lang w:val="en-GB"/>
        </w:rPr>
        <w:t>0</w:t>
      </w:r>
      <w:r w:rsidRPr="200909F7" w:rsidR="10C36688">
        <w:rPr>
          <w:rFonts w:ascii="Arial" w:hAnsi="Arial" w:eastAsia="Arial" w:cs="Arial"/>
          <w:b w:val="1"/>
          <w:bCs w:val="1"/>
          <w:i w:val="0"/>
          <w:iCs w:val="0"/>
          <w:caps w:val="0"/>
          <w:smallCaps w:val="0"/>
          <w:noProof w:val="0"/>
          <w:color w:val="auto"/>
          <w:sz w:val="28"/>
          <w:szCs w:val="28"/>
          <w:lang w:val="en-GB"/>
        </w:rPr>
        <w:t>4.4</w:t>
      </w:r>
      <w:r>
        <w:tab/>
      </w:r>
      <w:r w:rsidRPr="200909F7" w:rsidR="10C36688">
        <w:rPr>
          <w:rFonts w:ascii="Arial" w:hAnsi="Arial" w:eastAsia="Arial" w:cs="Arial"/>
          <w:b w:val="1"/>
          <w:bCs w:val="1"/>
          <w:i w:val="0"/>
          <w:iCs w:val="0"/>
          <w:caps w:val="0"/>
          <w:smallCaps w:val="0"/>
          <w:noProof w:val="0"/>
          <w:color w:val="auto"/>
          <w:sz w:val="28"/>
          <w:szCs w:val="28"/>
          <w:lang w:val="en-GB"/>
        </w:rPr>
        <w:t>Allergies and food intolerance</w:t>
      </w:r>
    </w:p>
    <w:p w:rsidR="10C36688" w:rsidP="200909F7" w:rsidRDefault="10C36688" w14:paraId="48DCF302" w14:textId="193650A4">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Before </w:t>
      </w:r>
      <w:r w:rsidRPr="200909F7" w:rsidR="10C36688">
        <w:rPr>
          <w:rFonts w:ascii="Arial" w:hAnsi="Arial" w:eastAsia="Arial" w:cs="Arial"/>
          <w:b w:val="0"/>
          <w:bCs w:val="0"/>
          <w:i w:val="0"/>
          <w:iCs w:val="0"/>
          <w:caps w:val="0"/>
          <w:smallCaps w:val="0"/>
          <w:noProof w:val="0"/>
          <w:color w:val="auto"/>
          <w:sz w:val="22"/>
          <w:szCs w:val="22"/>
          <w:lang w:val="en-GB"/>
        </w:rPr>
        <w:t>a child starts at Muddy Boots parents/carers are asked if their child has any known allergies or food intolerance</w:t>
      </w:r>
      <w:r w:rsidRPr="200909F7" w:rsidR="10C36688">
        <w:rPr>
          <w:rFonts w:ascii="Arial" w:hAnsi="Arial" w:eastAsia="Arial" w:cs="Arial"/>
          <w:b w:val="0"/>
          <w:bCs w:val="0"/>
          <w:i w:val="0"/>
          <w:iCs w:val="0"/>
          <w:caps w:val="0"/>
          <w:smallCaps w:val="0"/>
          <w:noProof w:val="0"/>
          <w:color w:val="auto"/>
          <w:sz w:val="22"/>
          <w:szCs w:val="22"/>
          <w:lang w:val="en-GB"/>
        </w:rPr>
        <w:t xml:space="preserve">.  </w:t>
      </w:r>
      <w:r w:rsidRPr="200909F7" w:rsidR="10C36688">
        <w:rPr>
          <w:rFonts w:ascii="Arial" w:hAnsi="Arial" w:eastAsia="Arial" w:cs="Arial"/>
          <w:b w:val="0"/>
          <w:bCs w:val="0"/>
          <w:i w:val="0"/>
          <w:iCs w:val="0"/>
          <w:caps w:val="0"/>
          <w:smallCaps w:val="0"/>
          <w:noProof w:val="0"/>
          <w:color w:val="auto"/>
          <w:sz w:val="22"/>
          <w:szCs w:val="22"/>
          <w:lang w:val="en-GB"/>
        </w:rPr>
        <w:t xml:space="preserve">This information is recorded on the registration form. </w:t>
      </w:r>
      <w:r w:rsidRPr="200909F7" w:rsidR="10C36688">
        <w:rPr>
          <w:rFonts w:ascii="Arial" w:hAnsi="Arial" w:eastAsia="Arial" w:cs="Arial"/>
          <w:b w:val="1"/>
          <w:bCs w:val="1"/>
          <w:i w:val="0"/>
          <w:iCs w:val="0"/>
          <w:caps w:val="0"/>
          <w:smallCaps w:val="0"/>
          <w:noProof w:val="0"/>
          <w:color w:val="auto"/>
          <w:sz w:val="22"/>
          <w:szCs w:val="22"/>
          <w:lang w:val="en-GB"/>
        </w:rPr>
        <w:t xml:space="preserve">On going discussions must take place with parents/carers and where </w:t>
      </w:r>
      <w:r w:rsidRPr="200909F7" w:rsidR="10C36688">
        <w:rPr>
          <w:rFonts w:ascii="Arial" w:hAnsi="Arial" w:eastAsia="Arial" w:cs="Arial"/>
          <w:b w:val="1"/>
          <w:bCs w:val="1"/>
          <w:i w:val="0"/>
          <w:iCs w:val="0"/>
          <w:caps w:val="0"/>
          <w:smallCaps w:val="0"/>
          <w:noProof w:val="0"/>
          <w:color w:val="auto"/>
          <w:sz w:val="22"/>
          <w:szCs w:val="22"/>
          <w:lang w:val="en-GB"/>
        </w:rPr>
        <w:t>appropriate health</w:t>
      </w:r>
      <w:r w:rsidRPr="200909F7" w:rsidR="10C36688">
        <w:rPr>
          <w:rFonts w:ascii="Arial" w:hAnsi="Arial" w:eastAsia="Arial" w:cs="Arial"/>
          <w:b w:val="1"/>
          <w:bCs w:val="1"/>
          <w:i w:val="0"/>
          <w:iCs w:val="0"/>
          <w:caps w:val="0"/>
          <w:smallCaps w:val="0"/>
          <w:noProof w:val="0"/>
          <w:color w:val="auto"/>
          <w:sz w:val="22"/>
          <w:szCs w:val="22"/>
          <w:lang w:val="en-GB"/>
        </w:rPr>
        <w:t xml:space="preserve"> professionals to develop allergy action plans for managing any known allergies and food intolerances</w:t>
      </w:r>
      <w:r w:rsidRPr="200909F7" w:rsidR="10C36688">
        <w:rPr>
          <w:rFonts w:ascii="Arial" w:hAnsi="Arial" w:eastAsia="Arial" w:cs="Arial"/>
          <w:b w:val="1"/>
          <w:bCs w:val="1"/>
          <w:i w:val="0"/>
          <w:iCs w:val="0"/>
          <w:caps w:val="0"/>
          <w:smallCaps w:val="0"/>
          <w:noProof w:val="0"/>
          <w:color w:val="auto"/>
          <w:sz w:val="22"/>
          <w:szCs w:val="22"/>
          <w:lang w:val="en-GB"/>
        </w:rPr>
        <w:t xml:space="preserve">.  </w:t>
      </w:r>
      <w:r w:rsidRPr="200909F7" w:rsidR="10C36688">
        <w:rPr>
          <w:rFonts w:ascii="Arial" w:hAnsi="Arial" w:eastAsia="Arial" w:cs="Arial"/>
          <w:b w:val="1"/>
          <w:bCs w:val="1"/>
          <w:i w:val="0"/>
          <w:iCs w:val="0"/>
          <w:caps w:val="0"/>
          <w:smallCaps w:val="0"/>
          <w:noProof w:val="0"/>
          <w:color w:val="auto"/>
          <w:sz w:val="22"/>
          <w:szCs w:val="22"/>
          <w:lang w:val="en-GB"/>
        </w:rPr>
        <w:t>This information must be kept up to date on a child's registration form and shared with all staff.</w:t>
      </w:r>
    </w:p>
    <w:p w:rsidR="10C36688" w:rsidP="200909F7" w:rsidRDefault="10C36688" w14:paraId="0F9E9B83" w14:textId="2B8D9DD0">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p>
    <w:p w:rsidR="10C36688" w:rsidP="200909F7" w:rsidRDefault="10C36688" w14:paraId="38AA63C1" w14:textId="2DF42EF8">
      <w:pPr>
        <w:pStyle w:val="ListParagraph"/>
        <w:numPr>
          <w:ilvl w:val="0"/>
          <w:numId w:val="106"/>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All staff must be aware of the symptoms and treatments for allergies and anaphylaxis and the difference between allergies and food intolerances </w:t>
      </w:r>
    </w:p>
    <w:p w:rsidR="10C36688" w:rsidP="200909F7" w:rsidRDefault="10C36688" w14:paraId="657BA4DA" w14:textId="644CB69C">
      <w:pPr>
        <w:pStyle w:val="ListParagraph"/>
        <w:numPr>
          <w:ilvl w:val="0"/>
          <w:numId w:val="106"/>
        </w:numPr>
        <w:spacing w:before="120" w:after="120" w:line="360" w:lineRule="auto"/>
        <w:ind w:left="357" w:hanging="357"/>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If a child has an allergy or food intolerance, 01.1a Generic risk assessment form is completed with the following information:</w:t>
      </w:r>
    </w:p>
    <w:p w:rsidR="10C36688" w:rsidP="200909F7" w:rsidRDefault="10C36688" w14:paraId="441069F8" w14:textId="467AC9CC">
      <w:pPr>
        <w:pStyle w:val="ListParagraph"/>
        <w:numPr>
          <w:ilvl w:val="0"/>
          <w:numId w:val="107"/>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risk </w:t>
      </w:r>
      <w:r w:rsidRPr="200909F7" w:rsidR="10C36688">
        <w:rPr>
          <w:rFonts w:ascii="Arial" w:hAnsi="Arial" w:eastAsia="Arial" w:cs="Arial"/>
          <w:b w:val="0"/>
          <w:bCs w:val="0"/>
          <w:i w:val="0"/>
          <w:iCs w:val="0"/>
          <w:caps w:val="0"/>
          <w:smallCaps w:val="0"/>
          <w:noProof w:val="0"/>
          <w:color w:val="auto"/>
          <w:sz w:val="22"/>
          <w:szCs w:val="22"/>
          <w:lang w:val="en-GB"/>
        </w:rPr>
        <w:t>identified</w:t>
      </w:r>
      <w:r w:rsidRPr="200909F7" w:rsidR="10C36688">
        <w:rPr>
          <w:rFonts w:ascii="Arial" w:hAnsi="Arial" w:eastAsia="Arial" w:cs="Arial"/>
          <w:b w:val="0"/>
          <w:bCs w:val="0"/>
          <w:i w:val="0"/>
          <w:iCs w:val="0"/>
          <w:caps w:val="0"/>
          <w:smallCaps w:val="0"/>
          <w:noProof w:val="0"/>
          <w:color w:val="auto"/>
          <w:sz w:val="22"/>
          <w:szCs w:val="22"/>
          <w:lang w:val="en-GB"/>
        </w:rPr>
        <w:t xml:space="preserve"> – the allergen (i.e. the substance, material or living creature the child is allergic to such as nuts, eggs, bee stings, cats etc.)</w:t>
      </w:r>
    </w:p>
    <w:p w:rsidR="10C36688" w:rsidP="200909F7" w:rsidRDefault="10C36688" w14:paraId="4FED85BC" w14:textId="5930B568">
      <w:pPr>
        <w:pStyle w:val="ListParagraph"/>
        <w:numPr>
          <w:ilvl w:val="0"/>
          <w:numId w:val="107"/>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level of risk, taking into consideration the likelihood of the child </w:t>
      </w:r>
      <w:r w:rsidRPr="200909F7" w:rsidR="10C36688">
        <w:rPr>
          <w:rFonts w:ascii="Arial" w:hAnsi="Arial" w:eastAsia="Arial" w:cs="Arial"/>
          <w:b w:val="0"/>
          <w:bCs w:val="0"/>
          <w:i w:val="0"/>
          <w:iCs w:val="0"/>
          <w:caps w:val="0"/>
          <w:smallCaps w:val="0"/>
          <w:noProof w:val="0"/>
          <w:color w:val="auto"/>
          <w:sz w:val="22"/>
          <w:szCs w:val="22"/>
          <w:lang w:val="en-GB"/>
        </w:rPr>
        <w:t>coming into contact with</w:t>
      </w:r>
      <w:r w:rsidRPr="200909F7" w:rsidR="10C36688">
        <w:rPr>
          <w:rFonts w:ascii="Arial" w:hAnsi="Arial" w:eastAsia="Arial" w:cs="Arial"/>
          <w:b w:val="0"/>
          <w:bCs w:val="0"/>
          <w:i w:val="0"/>
          <w:iCs w:val="0"/>
          <w:caps w:val="0"/>
          <w:smallCaps w:val="0"/>
          <w:noProof w:val="0"/>
          <w:color w:val="auto"/>
          <w:sz w:val="22"/>
          <w:szCs w:val="22"/>
          <w:lang w:val="en-GB"/>
        </w:rPr>
        <w:t xml:space="preserve"> the allergen</w:t>
      </w:r>
    </w:p>
    <w:p w:rsidR="10C36688" w:rsidP="200909F7" w:rsidRDefault="10C36688" w14:paraId="76CFADBA" w14:textId="6CE5D268">
      <w:pPr>
        <w:pStyle w:val="ListParagraph"/>
        <w:numPr>
          <w:ilvl w:val="0"/>
          <w:numId w:val="107"/>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control measures, such as prevention from contact with the allergen</w:t>
      </w:r>
    </w:p>
    <w:p w:rsidR="10C36688" w:rsidP="200909F7" w:rsidRDefault="10C36688" w14:paraId="3291E7B2" w14:textId="5EC82E64">
      <w:pPr>
        <w:pStyle w:val="ListParagraph"/>
        <w:numPr>
          <w:ilvl w:val="0"/>
          <w:numId w:val="107"/>
        </w:numPr>
        <w:spacing w:before="120" w:after="120" w:line="360" w:lineRule="auto"/>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review measures</w:t>
      </w:r>
    </w:p>
    <w:p w:rsidR="10C36688" w:rsidP="200909F7" w:rsidRDefault="10C36688" w14:paraId="629852A2" w14:textId="53120C53">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04.2a Health care plan form must be completed with:</w:t>
      </w:r>
    </w:p>
    <w:p w:rsidR="10C36688" w:rsidP="200909F7" w:rsidRDefault="10C36688" w14:paraId="09EACD26" w14:textId="18DA2242">
      <w:pPr>
        <w:pStyle w:val="ListParagraph"/>
        <w:numPr>
          <w:ilvl w:val="0"/>
          <w:numId w:val="10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nature of the reaction e.g. anaphylactic shock reaction, including rash, reddening of skin, swelling, breathing problems etc.</w:t>
      </w:r>
    </w:p>
    <w:p w:rsidR="10C36688" w:rsidP="200909F7" w:rsidRDefault="10C36688" w14:paraId="1089530F" w14:textId="5FB06847">
      <w:pPr>
        <w:pStyle w:val="ListParagraph"/>
        <w:numPr>
          <w:ilvl w:val="0"/>
          <w:numId w:val="109"/>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managing allergic reactions, medication used and method (e.g. </w:t>
      </w:r>
      <w:r w:rsidRPr="200909F7" w:rsidR="10C36688">
        <w:rPr>
          <w:rFonts w:ascii="Arial" w:hAnsi="Arial" w:eastAsia="Arial" w:cs="Arial"/>
          <w:b w:val="0"/>
          <w:bCs w:val="0"/>
          <w:i w:val="0"/>
          <w:iCs w:val="0"/>
          <w:caps w:val="0"/>
          <w:smallCaps w:val="0"/>
          <w:noProof w:val="0"/>
          <w:color w:val="auto"/>
          <w:sz w:val="22"/>
          <w:szCs w:val="22"/>
          <w:lang w:val="en-GB"/>
        </w:rPr>
        <w:t>Epipen</w:t>
      </w:r>
      <w:r w:rsidRPr="200909F7" w:rsidR="10C36688">
        <w:rPr>
          <w:rFonts w:ascii="Arial" w:hAnsi="Arial" w:eastAsia="Arial" w:cs="Arial"/>
          <w:b w:val="0"/>
          <w:bCs w:val="0"/>
          <w:i w:val="0"/>
          <w:iCs w:val="0"/>
          <w:caps w:val="0"/>
          <w:smallCaps w:val="0"/>
          <w:noProof w:val="0"/>
          <w:color w:val="auto"/>
          <w:sz w:val="22"/>
          <w:szCs w:val="22"/>
          <w:lang w:val="en-GB"/>
        </w:rPr>
        <w:t>)</w:t>
      </w:r>
    </w:p>
    <w:p w:rsidR="10C36688" w:rsidP="200909F7" w:rsidRDefault="10C36688" w14:paraId="46DAF5EC" w14:textId="202FC9C4">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child’s name is added to the Dietary Requirements list</w:t>
      </w:r>
      <w:r w:rsidRPr="200909F7" w:rsidR="10C36688">
        <w:rPr>
          <w:rFonts w:ascii="Arial" w:hAnsi="Arial" w:eastAsia="Arial" w:cs="Arial"/>
          <w:b w:val="1"/>
          <w:bCs w:val="1"/>
          <w:i w:val="0"/>
          <w:iCs w:val="0"/>
          <w:caps w:val="0"/>
          <w:smallCaps w:val="0"/>
          <w:noProof w:val="0"/>
          <w:color w:val="auto"/>
          <w:sz w:val="22"/>
          <w:szCs w:val="22"/>
          <w:lang w:val="en-GB"/>
        </w:rPr>
        <w:t>.</w:t>
      </w:r>
    </w:p>
    <w:p w:rsidR="10C36688" w:rsidP="200909F7" w:rsidRDefault="10C36688" w14:paraId="590FAE75" w14:textId="316845FF">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copy of the risk assessment and health care plan is kept in the child’s personal file and is shared with all staff and is also kept in the cook’s Food Allergy and Dietary Needs file.</w:t>
      </w:r>
    </w:p>
    <w:p w:rsidR="10C36688" w:rsidP="200909F7" w:rsidRDefault="10C36688" w14:paraId="711EBC24" w14:textId="68EB52A2">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Parents/carers show staff how to administer medication </w:t>
      </w:r>
      <w:r w:rsidRPr="200909F7" w:rsidR="10C36688">
        <w:rPr>
          <w:rFonts w:ascii="Arial" w:hAnsi="Arial" w:eastAsia="Arial" w:cs="Arial"/>
          <w:b w:val="0"/>
          <w:bCs w:val="0"/>
          <w:i w:val="0"/>
          <w:iCs w:val="0"/>
          <w:caps w:val="0"/>
          <w:smallCaps w:val="0"/>
          <w:noProof w:val="0"/>
          <w:color w:val="auto"/>
          <w:sz w:val="22"/>
          <w:szCs w:val="22"/>
          <w:lang w:val="en-GB"/>
        </w:rPr>
        <w:t>in the event of</w:t>
      </w:r>
      <w:r w:rsidRPr="200909F7" w:rsidR="10C36688">
        <w:rPr>
          <w:rFonts w:ascii="Arial" w:hAnsi="Arial" w:eastAsia="Arial" w:cs="Arial"/>
          <w:b w:val="0"/>
          <w:bCs w:val="0"/>
          <w:i w:val="0"/>
          <w:iCs w:val="0"/>
          <w:caps w:val="0"/>
          <w:smallCaps w:val="0"/>
          <w:noProof w:val="0"/>
          <w:color w:val="auto"/>
          <w:sz w:val="22"/>
          <w:szCs w:val="22"/>
          <w:lang w:val="en-GB"/>
        </w:rPr>
        <w:t xml:space="preserve"> an allergic reaction.</w:t>
      </w:r>
    </w:p>
    <w:p w:rsidR="10C36688" w:rsidP="200909F7" w:rsidRDefault="10C36688" w14:paraId="2F6C9BC1" w14:textId="2E8C9699">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Generally, no</w:t>
      </w:r>
      <w:r w:rsidRPr="200909F7" w:rsidR="10C36688">
        <w:rPr>
          <w:rFonts w:ascii="Arial" w:hAnsi="Arial" w:eastAsia="Arial" w:cs="Arial"/>
          <w:b w:val="0"/>
          <w:bCs w:val="0"/>
          <w:i w:val="0"/>
          <w:iCs w:val="0"/>
          <w:caps w:val="0"/>
          <w:smallCaps w:val="0"/>
          <w:noProof w:val="0"/>
          <w:color w:val="auto"/>
          <w:sz w:val="22"/>
          <w:szCs w:val="22"/>
          <w:lang w:val="en-GB"/>
        </w:rPr>
        <w:t xml:space="preserve"> nuts or nut products are used within the setting. </w:t>
      </w:r>
    </w:p>
    <w:p w:rsidR="10C36688" w:rsidP="200909F7" w:rsidRDefault="10C36688" w14:paraId="14AC814A" w14:textId="6046BE35">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Parents/carers are made aware, so that no nut or nut products are accidentally brought in.</w:t>
      </w:r>
    </w:p>
    <w:p w:rsidR="10C36688" w:rsidP="200909F7" w:rsidRDefault="10C36688" w14:paraId="67D63249" w14:textId="73F47705">
      <w:pPr>
        <w:pStyle w:val="ListParagraph"/>
        <w:numPr>
          <w:ilvl w:val="0"/>
          <w:numId w:val="108"/>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Any foods </w:t>
      </w:r>
      <w:r w:rsidRPr="200909F7" w:rsidR="10C36688">
        <w:rPr>
          <w:rFonts w:ascii="Arial" w:hAnsi="Arial" w:eastAsia="Arial" w:cs="Arial"/>
          <w:b w:val="0"/>
          <w:bCs w:val="0"/>
          <w:i w:val="0"/>
          <w:iCs w:val="0"/>
          <w:caps w:val="0"/>
          <w:smallCaps w:val="0"/>
          <w:noProof w:val="0"/>
          <w:color w:val="auto"/>
          <w:sz w:val="22"/>
          <w:szCs w:val="22"/>
          <w:lang w:val="en-GB"/>
        </w:rPr>
        <w:t>containing</w:t>
      </w:r>
      <w:r w:rsidRPr="200909F7" w:rsidR="10C36688">
        <w:rPr>
          <w:rFonts w:ascii="Arial" w:hAnsi="Arial" w:eastAsia="Arial" w:cs="Arial"/>
          <w:b w:val="0"/>
          <w:bCs w:val="0"/>
          <w:i w:val="0"/>
          <w:iCs w:val="0"/>
          <w:caps w:val="0"/>
          <w:smallCaps w:val="0"/>
          <w:noProof w:val="0"/>
          <w:color w:val="auto"/>
          <w:sz w:val="22"/>
          <w:szCs w:val="22"/>
          <w:lang w:val="en-GB"/>
        </w:rPr>
        <w:t xml:space="preserve"> food allergens are </w:t>
      </w:r>
      <w:r w:rsidRPr="200909F7" w:rsidR="10C36688">
        <w:rPr>
          <w:rFonts w:ascii="Arial" w:hAnsi="Arial" w:eastAsia="Arial" w:cs="Arial"/>
          <w:b w:val="0"/>
          <w:bCs w:val="0"/>
          <w:i w:val="0"/>
          <w:iCs w:val="0"/>
          <w:caps w:val="0"/>
          <w:smallCaps w:val="0"/>
          <w:noProof w:val="0"/>
          <w:color w:val="auto"/>
          <w:sz w:val="22"/>
          <w:szCs w:val="22"/>
          <w:lang w:val="en-GB"/>
        </w:rPr>
        <w:t>identified</w:t>
      </w:r>
      <w:r w:rsidRPr="200909F7" w:rsidR="10C36688">
        <w:rPr>
          <w:rFonts w:ascii="Arial" w:hAnsi="Arial" w:eastAsia="Arial" w:cs="Arial"/>
          <w:b w:val="0"/>
          <w:bCs w:val="0"/>
          <w:i w:val="0"/>
          <w:iCs w:val="0"/>
          <w:caps w:val="0"/>
          <w:smallCaps w:val="0"/>
          <w:noProof w:val="0"/>
          <w:color w:val="auto"/>
          <w:sz w:val="22"/>
          <w:szCs w:val="22"/>
          <w:lang w:val="en-GB"/>
        </w:rPr>
        <w:t xml:space="preserve"> on children’s menus.</w:t>
      </w:r>
    </w:p>
    <w:p w:rsidR="10C36688" w:rsidP="200909F7" w:rsidRDefault="10C36688" w14:paraId="25A3C3CD" w14:textId="6EBD7CB9">
      <w:pPr>
        <w:pStyle w:val="Heading4"/>
        <w:keepNext w:val="1"/>
        <w:spacing w:before="120" w:after="12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Oral Medication</w:t>
      </w:r>
    </w:p>
    <w:p w:rsidR="10C36688" w:rsidP="200909F7" w:rsidRDefault="10C36688" w14:paraId="50B9FC4A" w14:textId="581ECFC8">
      <w:pPr>
        <w:pStyle w:val="ListParagraph"/>
        <w:widowControl w:val="0"/>
        <w:numPr>
          <w:ilvl w:val="0"/>
          <w:numId w:val="11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Oral medication must be prescribed or have manufacturer’s instructions written on them.</w:t>
      </w:r>
    </w:p>
    <w:p w:rsidR="10C36688" w:rsidP="200909F7" w:rsidRDefault="10C36688" w14:paraId="7264F445" w14:textId="22B45F20">
      <w:pPr>
        <w:pStyle w:val="ListParagraph"/>
        <w:widowControl w:val="0"/>
        <w:numPr>
          <w:ilvl w:val="0"/>
          <w:numId w:val="11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Staff must be provided with clear written instructions for administering such medication.</w:t>
      </w:r>
    </w:p>
    <w:p w:rsidR="10C36688" w:rsidP="200909F7" w:rsidRDefault="10C36688" w14:paraId="21304EEC" w14:textId="764D51F8">
      <w:pPr>
        <w:pStyle w:val="ListParagraph"/>
        <w:widowControl w:val="0"/>
        <w:numPr>
          <w:ilvl w:val="0"/>
          <w:numId w:val="11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All risk assessment procedures are adhered to for the correct storage and administration of the medication.</w:t>
      </w:r>
    </w:p>
    <w:p w:rsidR="10C36688" w:rsidP="200909F7" w:rsidRDefault="10C36688" w14:paraId="440B2A0E" w14:textId="4D83D5BA">
      <w:pPr>
        <w:pStyle w:val="ListParagraph"/>
        <w:widowControl w:val="0"/>
        <w:numPr>
          <w:ilvl w:val="0"/>
          <w:numId w:val="111"/>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setting must have the parents/carers’ prior written consent. Consent is kept on file.</w:t>
      </w:r>
    </w:p>
    <w:p w:rsidR="10C36688" w:rsidP="200909F7" w:rsidRDefault="10C36688" w14:paraId="02697DA9" w14:textId="772DCEA5">
      <w:pPr>
        <w:pStyle w:val="Normal"/>
        <w:widowControl w:val="0"/>
        <w:spacing w:before="120" w:after="120" w:line="360" w:lineRule="auto"/>
        <w:ind w:left="0"/>
        <w:jc w:val="both"/>
        <w:rPr>
          <w:rFonts w:ascii="Arial" w:hAnsi="Arial" w:eastAsia="Arial" w:cs="Arial"/>
          <w:b w:val="0"/>
          <w:bCs w:val="0"/>
          <w:i w:val="0"/>
          <w:iCs w:val="0"/>
          <w:caps w:val="0"/>
          <w:smallCaps w:val="0"/>
          <w:noProof w:val="0"/>
          <w:color w:val="auto" w:themeColor="text1" w:themeTint="FF" w:themeShade="FF"/>
          <w:sz w:val="22"/>
          <w:szCs w:val="22"/>
          <w:lang w:val="en-GB"/>
        </w:rPr>
      </w:pPr>
    </w:p>
    <w:p w:rsidR="10C36688" w:rsidP="200909F7" w:rsidRDefault="10C36688" w14:paraId="7EDFE4CE" w14:textId="5DCFE013">
      <w:pPr>
        <w:pStyle w:val="Normal"/>
        <w:widowControl w:val="0"/>
        <w:spacing w:before="120" w:after="120" w:line="360" w:lineRule="auto"/>
        <w:ind w:left="0"/>
        <w:jc w:val="both"/>
        <w:rPr>
          <w:rFonts w:ascii="Arial" w:hAnsi="Arial" w:eastAsia="Arial" w:cs="Arial"/>
          <w:b w:val="0"/>
          <w:bCs w:val="0"/>
          <w:i w:val="0"/>
          <w:iCs w:val="0"/>
          <w:caps w:val="0"/>
          <w:smallCaps w:val="0"/>
          <w:noProof w:val="0"/>
          <w:color w:val="auto" w:themeColor="text1" w:themeTint="FF" w:themeShade="FF"/>
          <w:sz w:val="22"/>
          <w:szCs w:val="22"/>
          <w:lang w:val="en-GB"/>
        </w:rPr>
      </w:pPr>
    </w:p>
    <w:p w:rsidR="10C36688" w:rsidP="200909F7" w:rsidRDefault="10C36688" w14:paraId="1C702D29" w14:textId="7F719CD1">
      <w:pPr>
        <w:spacing w:before="120" w:after="120" w:line="360" w:lineRule="auto"/>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auto"/>
          <w:sz w:val="28"/>
          <w:szCs w:val="28"/>
          <w:lang w:val="en-GB"/>
        </w:rPr>
        <w:t>04.5</w:t>
      </w:r>
      <w:r>
        <w:tab/>
      </w:r>
      <w:r w:rsidRPr="200909F7" w:rsidR="10C36688">
        <w:rPr>
          <w:rFonts w:ascii="Arial" w:hAnsi="Arial" w:eastAsia="Arial" w:cs="Arial"/>
          <w:b w:val="1"/>
          <w:bCs w:val="1"/>
          <w:i w:val="0"/>
          <w:iCs w:val="0"/>
          <w:caps w:val="0"/>
          <w:smallCaps w:val="0"/>
          <w:noProof w:val="0"/>
          <w:color w:val="auto"/>
          <w:sz w:val="28"/>
          <w:szCs w:val="28"/>
          <w:lang w:val="en-GB"/>
        </w:rPr>
        <w:t>Poorly children</w:t>
      </w:r>
    </w:p>
    <w:p w:rsidR="10C36688" w:rsidP="200909F7" w:rsidRDefault="10C36688" w14:paraId="456170B8" w14:textId="36120F78">
      <w:pPr>
        <w:pStyle w:val="ListParagraph"/>
        <w:numPr>
          <w:ilvl w:val="0"/>
          <w:numId w:val="112"/>
        </w:numPr>
        <w:spacing w:before="120" w:after="120" w:line="360" w:lineRule="auto"/>
        <w:jc w:val="both"/>
        <w:rPr>
          <w:rFonts w:ascii="Arial" w:hAnsi="Arial" w:eastAsia="Arial" w:cs="Arial"/>
          <w:b w:val="0"/>
          <w:bCs w:val="0"/>
          <w:i w:val="1"/>
          <w:iCs w:val="1"/>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If a child appears unwell during the day at Muddy Boots, for example has a raised temperature, sickness, diarrhoea -*</w:t>
      </w:r>
      <w:r w:rsidRPr="200909F7" w:rsidR="10C36688">
        <w:rPr>
          <w:rFonts w:ascii="Arial" w:hAnsi="Arial" w:eastAsia="Arial" w:cs="Arial"/>
          <w:b w:val="0"/>
          <w:bCs w:val="0"/>
          <w:i w:val="1"/>
          <w:iCs w:val="1"/>
          <w:caps w:val="0"/>
          <w:smallCaps w:val="0"/>
          <w:noProof w:val="0"/>
          <w:color w:val="auto"/>
          <w:sz w:val="22"/>
          <w:szCs w:val="22"/>
          <w:lang w:val="en-GB"/>
        </w:rPr>
        <w:t>Diarrhoea is defined as 3 or more liquid or semi-liquid stools in a 24-hour period.</w:t>
      </w:r>
    </w:p>
    <w:p w:rsidR="10C36688" w:rsidP="200909F7" w:rsidRDefault="10C36688" w14:paraId="60599F50" w14:textId="7DF5E941">
      <w:pPr>
        <w:pStyle w:val="ListParagraph"/>
        <w:spacing w:before="120" w:after="120" w:line="360" w:lineRule="auto"/>
        <w:ind w:left="363"/>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 and/or pains, particularly in the head or stomach then the setting manager calls the parents/carers and asks them to collect the child or send a known carer to collect on their behalf.</w:t>
      </w:r>
    </w:p>
    <w:p w:rsidR="10C36688" w:rsidP="200909F7" w:rsidRDefault="10C36688" w14:paraId="29F02A10" w14:textId="581F61DE">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If a child has a raised temperature, top clothing may be removed to make them more comfortable, but children </w:t>
      </w:r>
      <w:r w:rsidRPr="200909F7" w:rsidR="10C36688">
        <w:rPr>
          <w:rFonts w:ascii="Arial" w:hAnsi="Arial" w:eastAsia="Arial" w:cs="Arial"/>
          <w:b w:val="0"/>
          <w:bCs w:val="0"/>
          <w:i w:val="0"/>
          <w:iCs w:val="0"/>
          <w:caps w:val="0"/>
          <w:smallCaps w:val="0"/>
          <w:strike w:val="0"/>
          <w:dstrike w:val="0"/>
          <w:noProof w:val="0"/>
          <w:color w:val="auto"/>
          <w:sz w:val="22"/>
          <w:szCs w:val="22"/>
          <w:u w:val="single"/>
          <w:lang w:val="en-GB"/>
        </w:rPr>
        <w:t>are not</w:t>
      </w:r>
      <w:r w:rsidRPr="200909F7" w:rsidR="10C36688">
        <w:rPr>
          <w:rFonts w:ascii="Arial" w:hAnsi="Arial" w:eastAsia="Arial" w:cs="Arial"/>
          <w:b w:val="0"/>
          <w:bCs w:val="0"/>
          <w:i w:val="0"/>
          <w:iCs w:val="0"/>
          <w:caps w:val="0"/>
          <w:smallCaps w:val="0"/>
          <w:noProof w:val="0"/>
          <w:color w:val="auto"/>
          <w:sz w:val="22"/>
          <w:szCs w:val="22"/>
          <w:lang w:val="en-GB"/>
        </w:rPr>
        <w:t xml:space="preserve"> undressed or sponged down to cool their temperature. </w:t>
      </w:r>
      <w:r w:rsidRPr="200909F7" w:rsidR="10C36688">
        <w:rPr>
          <w:rFonts w:ascii="Arial" w:hAnsi="Arial" w:eastAsia="Arial" w:cs="Arial"/>
          <w:b w:val="0"/>
          <w:bCs w:val="0"/>
          <w:i w:val="0"/>
          <w:iCs w:val="0"/>
          <w:caps w:val="0"/>
          <w:smallCaps w:val="0"/>
          <w:noProof w:val="0"/>
          <w:color w:val="auto"/>
          <w:sz w:val="22"/>
          <w:szCs w:val="22"/>
          <w:lang w:val="en-GB"/>
        </w:rPr>
        <w:t>A high temperature</w:t>
      </w:r>
      <w:r w:rsidRPr="200909F7" w:rsidR="10C36688">
        <w:rPr>
          <w:rFonts w:ascii="Arial" w:hAnsi="Arial" w:eastAsia="Arial" w:cs="Arial"/>
          <w:b w:val="0"/>
          <w:bCs w:val="0"/>
          <w:i w:val="0"/>
          <w:iCs w:val="0"/>
          <w:caps w:val="0"/>
          <w:smallCaps w:val="0"/>
          <w:noProof w:val="0"/>
          <w:color w:val="auto"/>
          <w:sz w:val="22"/>
          <w:szCs w:val="22"/>
          <w:lang w:val="en-GB"/>
        </w:rPr>
        <w:t xml:space="preserve"> should never be ignored, but it is a natural response to infection.</w:t>
      </w:r>
    </w:p>
    <w:p w:rsidR="10C36688" w:rsidP="200909F7" w:rsidRDefault="10C36688" w14:paraId="092D6A1C" w14:textId="290EC0ED">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A child’s temperature is taken and checked regularly, using Fever Scans or other means i.e. ear thermometer. </w:t>
      </w:r>
    </w:p>
    <w:p w:rsidR="10C36688" w:rsidP="200909F7" w:rsidRDefault="10C36688" w14:paraId="70608D3E" w14:textId="394FC3DA">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If a baby’s temperature does not go down, and is worryingly high, then Calpol may be given after gaining verbal consent from the parent/carer where possible. This is to reduce the risk of febrile convulsions, particularly for babies under 2 years old. Parents/carers sign the medication record when they collect their child. **</w:t>
      </w:r>
    </w:p>
    <w:p w:rsidR="10C36688" w:rsidP="200909F7" w:rsidRDefault="10C36688" w14:paraId="7369B1AE" w14:textId="2BF6D12B">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In an emergency an ambulance is called, and the parents/carers are informed.</w:t>
      </w:r>
    </w:p>
    <w:p w:rsidR="10C36688" w:rsidP="200909F7" w:rsidRDefault="10C36688" w14:paraId="29C111BA" w14:textId="156F9772">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Parents/carers are </w:t>
      </w:r>
      <w:r w:rsidRPr="200909F7" w:rsidR="10C36688">
        <w:rPr>
          <w:rFonts w:ascii="Arial" w:hAnsi="Arial" w:eastAsia="Arial" w:cs="Arial"/>
          <w:b w:val="0"/>
          <w:bCs w:val="0"/>
          <w:i w:val="0"/>
          <w:iCs w:val="0"/>
          <w:caps w:val="0"/>
          <w:smallCaps w:val="0"/>
          <w:noProof w:val="0"/>
          <w:color w:val="auto"/>
          <w:sz w:val="22"/>
          <w:szCs w:val="22"/>
          <w:lang w:val="en-GB"/>
        </w:rPr>
        <w:t>advised to seek</w:t>
      </w:r>
      <w:r w:rsidRPr="200909F7" w:rsidR="10C36688">
        <w:rPr>
          <w:rFonts w:ascii="Arial" w:hAnsi="Arial" w:eastAsia="Arial" w:cs="Arial"/>
          <w:b w:val="0"/>
          <w:bCs w:val="0"/>
          <w:i w:val="0"/>
          <w:iCs w:val="0"/>
          <w:caps w:val="0"/>
          <w:smallCaps w:val="0"/>
          <w:noProof w:val="0"/>
          <w:color w:val="auto"/>
          <w:sz w:val="22"/>
          <w:szCs w:val="22"/>
          <w:lang w:val="en-GB"/>
        </w:rPr>
        <w:t xml:space="preserve"> medical advice before returning them to the setting; the setting can refuse admittance to children who have a raised temperature, sickness and diarrhoea or a contagious infection or disease.</w:t>
      </w:r>
    </w:p>
    <w:p w:rsidR="10C36688" w:rsidP="200909F7" w:rsidRDefault="10C36688" w14:paraId="084FA414" w14:textId="6DE43345">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Where children have been prescribed antibiotics for an infectious illness or complaint, parents/carers are asked to keep them at home for 48 hours.</w:t>
      </w:r>
    </w:p>
    <w:p w:rsidR="10C36688" w:rsidP="200909F7" w:rsidRDefault="10C36688" w14:paraId="2A617791" w14:textId="09230B82">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After diarrhoea or vomiting, parents/carers are asked to keep children home for 48 hours following the last episode.</w:t>
      </w:r>
    </w:p>
    <w:p w:rsidR="10C36688" w:rsidP="200909F7" w:rsidRDefault="10C36688" w14:paraId="16353E41" w14:textId="2960D1E5">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Some activities such as sand and water play, and self-serve snack will be suspended for the duration of any outbreak.</w:t>
      </w:r>
    </w:p>
    <w:p w:rsidR="10C36688" w:rsidP="200909F7" w:rsidRDefault="10C36688" w14:paraId="3A56F49E" w14:textId="17585245">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setting has information about excludable diseases and exclusion times.</w:t>
      </w:r>
    </w:p>
    <w:p w:rsidR="10C36688" w:rsidP="200909F7" w:rsidRDefault="10C36688" w14:paraId="38FAE513" w14:textId="313A662B">
      <w:pPr>
        <w:pStyle w:val="ListParagraph"/>
        <w:numPr>
          <w:ilvl w:val="0"/>
          <w:numId w:val="112"/>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The setting manager notifies the owner if there is an outbreak of an infection (affects more than 3-4 children) and keeps a record of the numbers and duration of each event.</w:t>
      </w:r>
    </w:p>
    <w:p w:rsidR="10C36688" w:rsidP="200909F7" w:rsidRDefault="10C36688" w14:paraId="4B2138D8" w14:textId="544E4EB9">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Notifiable diseases and infection control </w:t>
      </w:r>
    </w:p>
    <w:p w:rsidR="10C36688" w:rsidP="200909F7" w:rsidRDefault="10C36688" w14:paraId="35F2630D" w14:textId="72330F2B">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 </w:t>
      </w:r>
    </w:p>
    <w:p w:rsidR="10C36688" w:rsidP="200909F7" w:rsidRDefault="10C36688" w14:paraId="015AF8D0" w14:textId="57F3E0B2">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If educators suspect a child who falls ill whilst in their care is suffering from a serious disease that may have been contracted in the United Kingdom or abroad, immediate medical assessment is </w:t>
      </w:r>
      <w:r w:rsidRPr="200909F7" w:rsidR="10C36688">
        <w:rPr>
          <w:rFonts w:ascii="Arial" w:hAnsi="Arial" w:eastAsia="Arial" w:cs="Arial"/>
          <w:b w:val="0"/>
          <w:bCs w:val="0"/>
          <w:i w:val="0"/>
          <w:iCs w:val="0"/>
          <w:caps w:val="0"/>
          <w:smallCaps w:val="0"/>
          <w:noProof w:val="0"/>
          <w:color w:val="auto"/>
          <w:sz w:val="22"/>
          <w:szCs w:val="22"/>
          <w:lang w:val="en-GB"/>
        </w:rPr>
        <w:t>required</w:t>
      </w:r>
      <w:r w:rsidRPr="200909F7" w:rsidR="10C36688">
        <w:rPr>
          <w:rFonts w:ascii="Arial" w:hAnsi="Arial" w:eastAsia="Arial" w:cs="Arial"/>
          <w:b w:val="0"/>
          <w:bCs w:val="0"/>
          <w:i w:val="0"/>
          <w:iCs w:val="0"/>
          <w:caps w:val="0"/>
          <w:smallCaps w:val="0"/>
          <w:noProof w:val="0"/>
          <w:color w:val="auto"/>
          <w:sz w:val="22"/>
          <w:szCs w:val="22"/>
          <w:lang w:val="en-GB"/>
        </w:rPr>
        <w:t xml:space="preserve">. The service manager or deputy will call 111 and inform parents / carers. </w:t>
      </w:r>
    </w:p>
    <w:p w:rsidR="10C36688" w:rsidP="200909F7" w:rsidRDefault="10C36688" w14:paraId="740CBE13" w14:textId="04ECD328">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 </w:t>
      </w:r>
    </w:p>
    <w:p w:rsidR="10C36688" w:rsidP="200909F7" w:rsidRDefault="10C36688" w14:paraId="0CF4D11D" w14:textId="1CC8B180">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Preventative measures are taken to reduce the risk of an outbreak returning. When an individual shows signs of an infectious illness, they are </w:t>
      </w:r>
      <w:r w:rsidRPr="200909F7" w:rsidR="10C36688">
        <w:rPr>
          <w:rFonts w:ascii="Arial" w:hAnsi="Arial" w:eastAsia="Arial" w:cs="Arial"/>
          <w:b w:val="0"/>
          <w:bCs w:val="0"/>
          <w:i w:val="0"/>
          <w:iCs w:val="0"/>
          <w:caps w:val="0"/>
          <w:smallCaps w:val="0"/>
          <w:noProof w:val="0"/>
          <w:color w:val="auto"/>
          <w:sz w:val="22"/>
          <w:szCs w:val="22"/>
          <w:lang w:val="en-GB"/>
        </w:rPr>
        <w:t>advised not to attend</w:t>
      </w:r>
      <w:r w:rsidRPr="200909F7" w:rsidR="10C36688">
        <w:rPr>
          <w:rFonts w:ascii="Arial" w:hAnsi="Arial" w:eastAsia="Arial" w:cs="Arial"/>
          <w:b w:val="0"/>
          <w:bCs w:val="0"/>
          <w:i w:val="0"/>
          <w:iCs w:val="0"/>
          <w:caps w:val="0"/>
          <w:smallCaps w:val="0"/>
          <w:noProof w:val="0"/>
          <w:color w:val="auto"/>
          <w:sz w:val="22"/>
          <w:szCs w:val="22"/>
          <w:lang w:val="en-GB"/>
        </w:rPr>
        <w:t xml:space="preserve">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rsidR="10C36688" w:rsidP="200909F7" w:rsidRDefault="10C36688" w14:paraId="0C50BCDA" w14:textId="2CD429E4">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 </w:t>
      </w:r>
    </w:p>
    <w:p w:rsidR="10C36688" w:rsidP="200909F7" w:rsidRDefault="10C36688" w14:paraId="00EF64D7" w14:textId="3D9DFAD4">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In the case of an outbreak of a notifiable disease which has been confirmed by a medical professional, the setting manager will seek further advice from the UKHSA, if not already contacted by them. </w:t>
      </w:r>
    </w:p>
    <w:p w:rsidR="10C36688" w:rsidP="200909F7" w:rsidRDefault="10C36688" w14:paraId="2687ABF6" w14:textId="6A6C496F">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 </w:t>
      </w:r>
    </w:p>
    <w:p w:rsidR="10C36688" w:rsidP="200909F7" w:rsidRDefault="10C36688" w14:paraId="32A82003" w14:textId="4ABDF04E">
      <w:pPr>
        <w:spacing w:before="120" w:after="120" w:line="360" w:lineRule="auto"/>
        <w:ind w:left="142"/>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setting manager has a list of notifiable diseases and contacts the UK Health Security </w:t>
      </w:r>
      <w:r w:rsidRPr="200909F7" w:rsidR="10C36688">
        <w:rPr>
          <w:rFonts w:ascii="Arial" w:hAnsi="Arial" w:eastAsia="Arial" w:cs="Arial"/>
          <w:b w:val="0"/>
          <w:bCs w:val="0"/>
          <w:i w:val="0"/>
          <w:iCs w:val="0"/>
          <w:caps w:val="0"/>
          <w:smallCaps w:val="0"/>
          <w:noProof w:val="0"/>
          <w:color w:val="auto"/>
          <w:sz w:val="22"/>
          <w:szCs w:val="22"/>
          <w:lang w:val="en-GB"/>
        </w:rPr>
        <w:t>Agency(</w:t>
      </w:r>
      <w:r w:rsidRPr="200909F7" w:rsidR="10C36688">
        <w:rPr>
          <w:rFonts w:ascii="Arial" w:hAnsi="Arial" w:eastAsia="Arial" w:cs="Arial"/>
          <w:b w:val="0"/>
          <w:bCs w:val="0"/>
          <w:i w:val="0"/>
          <w:iCs w:val="0"/>
          <w:caps w:val="0"/>
          <w:smallCaps w:val="0"/>
          <w:noProof w:val="0"/>
          <w:color w:val="auto"/>
          <w:sz w:val="22"/>
          <w:szCs w:val="22"/>
          <w:lang w:val="en-GB"/>
        </w:rPr>
        <w:t xml:space="preserve">UKHSA), Ofsted, or the childminder agency </w:t>
      </w:r>
      <w:r w:rsidRPr="200909F7" w:rsidR="10C36688">
        <w:rPr>
          <w:rFonts w:ascii="Arial" w:hAnsi="Arial" w:eastAsia="Arial" w:cs="Arial"/>
          <w:b w:val="0"/>
          <w:bCs w:val="0"/>
          <w:i w:val="0"/>
          <w:iCs w:val="0"/>
          <w:caps w:val="0"/>
          <w:smallCaps w:val="0"/>
          <w:noProof w:val="0"/>
          <w:color w:val="auto"/>
          <w:sz w:val="22"/>
          <w:szCs w:val="22"/>
          <w:lang w:val="en-GB"/>
        </w:rPr>
        <w:t>in the event of</w:t>
      </w:r>
      <w:r w:rsidRPr="200909F7" w:rsidR="10C36688">
        <w:rPr>
          <w:rFonts w:ascii="Arial" w:hAnsi="Arial" w:eastAsia="Arial" w:cs="Arial"/>
          <w:b w:val="0"/>
          <w:bCs w:val="0"/>
          <w:i w:val="0"/>
          <w:iCs w:val="0"/>
          <w:caps w:val="0"/>
          <w:smallCaps w:val="0"/>
          <w:noProof w:val="0"/>
          <w:color w:val="auto"/>
          <w:sz w:val="22"/>
          <w:szCs w:val="22"/>
          <w:lang w:val="en-GB"/>
        </w:rPr>
        <w:t xml:space="preserve"> an outbreak.</w:t>
      </w:r>
    </w:p>
    <w:p w:rsidR="10C36688" w:rsidP="200909F7" w:rsidRDefault="10C36688" w14:paraId="3CE11D6C" w14:textId="0942F2AB">
      <w:pPr>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4"/>
          <w:szCs w:val="24"/>
          <w:lang w:val="en-GB"/>
        </w:rPr>
      </w:pPr>
    </w:p>
    <w:p w:rsidR="10C36688" w:rsidP="200909F7" w:rsidRDefault="10C36688" w14:paraId="113C2D31" w14:textId="5120D04E">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Unwell children upon arrival </w:t>
      </w:r>
    </w:p>
    <w:p w:rsidR="10C36688" w:rsidP="200909F7" w:rsidRDefault="10C36688" w14:paraId="19C8BAF3" w14:textId="7300EE2A">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 </w:t>
      </w:r>
    </w:p>
    <w:p w:rsidR="10C36688" w:rsidP="200909F7" w:rsidRDefault="10C36688" w14:paraId="593F0CD1" w14:textId="3FE035A2">
      <w:pPr>
        <w:pStyle w:val="Heading1"/>
        <w:keepNext w:val="1"/>
        <w:numPr>
          <w:ilvl w:val="0"/>
          <w:numId w:val="113"/>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On arrival, it is vital that parents/carers inform a member of staff if they notice their child may be showing signs of being unwell. It is the responsibility of the parents / carers to ensure their child does not attend the service if they are not fit to; this is a precautionary measure to prevent other children or staff from becoming ill</w:t>
      </w:r>
      <w:r w:rsidRPr="200909F7" w:rsidR="10C36688">
        <w:rPr>
          <w:rFonts w:ascii="Arial" w:hAnsi="Arial" w:eastAsia="Arial" w:cs="Arial"/>
          <w:b w:val="0"/>
          <w:bCs w:val="0"/>
          <w:i w:val="0"/>
          <w:iCs w:val="0"/>
          <w:caps w:val="0"/>
          <w:smallCaps w:val="0"/>
          <w:noProof w:val="0"/>
          <w:color w:val="auto"/>
          <w:sz w:val="22"/>
          <w:szCs w:val="22"/>
          <w:lang w:val="en-GB"/>
        </w:rPr>
        <w:t xml:space="preserve">.  </w:t>
      </w:r>
      <w:r w:rsidRPr="200909F7" w:rsidR="10C36688">
        <w:rPr>
          <w:rFonts w:ascii="Arial" w:hAnsi="Arial" w:eastAsia="Arial" w:cs="Arial"/>
          <w:b w:val="0"/>
          <w:bCs w:val="0"/>
          <w:i w:val="0"/>
          <w:iCs w:val="0"/>
          <w:caps w:val="0"/>
          <w:smallCaps w:val="0"/>
          <w:noProof w:val="0"/>
          <w:color w:val="auto"/>
          <w:sz w:val="22"/>
          <w:szCs w:val="22"/>
          <w:lang w:val="en-GB"/>
        </w:rPr>
        <w:t>If a child is brought into the service with a non-prescription medication to treat a temporary illness or appears to show signs of being unwell, the setting manager will use their discretion to decide whether a child is fit to remain in the service</w:t>
      </w:r>
      <w:r w:rsidRPr="200909F7" w:rsidR="10C36688">
        <w:rPr>
          <w:rFonts w:ascii="Arial" w:hAnsi="Arial" w:eastAsia="Arial" w:cs="Arial"/>
          <w:b w:val="0"/>
          <w:bCs w:val="0"/>
          <w:i w:val="0"/>
          <w:iCs w:val="0"/>
          <w:caps w:val="0"/>
          <w:smallCaps w:val="0"/>
          <w:noProof w:val="0"/>
          <w:color w:val="auto"/>
          <w:sz w:val="22"/>
          <w:szCs w:val="22"/>
          <w:lang w:val="en-GB"/>
        </w:rPr>
        <w:t xml:space="preserve">.  </w:t>
      </w:r>
    </w:p>
    <w:p w:rsidR="10C36688" w:rsidP="200909F7" w:rsidRDefault="10C36688" w14:paraId="26E47431" w14:textId="2FFA832C">
      <w:pP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GB"/>
        </w:rPr>
      </w:pPr>
    </w:p>
    <w:p w:rsidR="10C36688" w:rsidP="200909F7" w:rsidRDefault="10C36688" w14:paraId="6B147E81" w14:textId="6AA722FB">
      <w:pPr>
        <w:pStyle w:val="Heading1"/>
        <w:keepNext w:val="1"/>
        <w:spacing w:before="120" w:after="12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Infection control for bodily fluids – transmissible viruses</w:t>
      </w:r>
    </w:p>
    <w:p w:rsidR="10C36688" w:rsidP="200909F7" w:rsidRDefault="10C36688" w14:paraId="76C71622" w14:textId="22EBD267">
      <w:pPr>
        <w:pStyle w:val="ListParagraph"/>
        <w:numPr>
          <w:ilvl w:val="0"/>
          <w:numId w:val="11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Viruses such as Hepatitis, (A, B and C), are spread through body fluids. Hygiene precautions for dealing with body fluids are the same for all children and adults. Transmittable viruses are spread through bodily fluids. Hygiene measures are put in place to protect all staff and children/young people. These include </w:t>
      </w:r>
      <w:r w:rsidRPr="200909F7" w:rsidR="10C36688">
        <w:rPr>
          <w:rFonts w:ascii="Arial" w:hAnsi="Arial" w:eastAsia="Arial" w:cs="Arial"/>
          <w:b w:val="0"/>
          <w:bCs w:val="0"/>
          <w:i w:val="0"/>
          <w:iCs w:val="0"/>
          <w:caps w:val="0"/>
          <w:smallCaps w:val="0"/>
          <w:noProof w:val="0"/>
          <w:color w:val="auto"/>
          <w:sz w:val="22"/>
          <w:szCs w:val="22"/>
          <w:lang w:val="en-GB"/>
        </w:rPr>
        <w:t>single use</w:t>
      </w:r>
      <w:r w:rsidRPr="200909F7" w:rsidR="10C36688">
        <w:rPr>
          <w:rFonts w:ascii="Arial" w:hAnsi="Arial" w:eastAsia="Arial" w:cs="Arial"/>
          <w:b w:val="0"/>
          <w:bCs w:val="0"/>
          <w:i w:val="0"/>
          <w:iCs w:val="0"/>
          <w:caps w:val="0"/>
          <w:smallCaps w:val="0"/>
          <w:noProof w:val="0"/>
          <w:color w:val="auto"/>
          <w:sz w:val="22"/>
          <w:szCs w:val="22"/>
          <w:lang w:val="en-GB"/>
        </w:rPr>
        <w:t xml:space="preserve"> vinyl </w:t>
      </w:r>
      <w:r w:rsidRPr="200909F7" w:rsidR="10C36688">
        <w:rPr>
          <w:rFonts w:ascii="Arial" w:hAnsi="Arial" w:eastAsia="Arial" w:cs="Arial"/>
          <w:b w:val="0"/>
          <w:bCs w:val="0"/>
          <w:i w:val="0"/>
          <w:iCs w:val="0"/>
          <w:caps w:val="0"/>
          <w:smallCaps w:val="0"/>
          <w:noProof w:val="0"/>
          <w:color w:val="auto"/>
          <w:sz w:val="22"/>
          <w:szCs w:val="22"/>
          <w:lang w:val="en-GB"/>
        </w:rPr>
        <w:t>gloves  are</w:t>
      </w:r>
      <w:r w:rsidRPr="200909F7" w:rsidR="10C36688">
        <w:rPr>
          <w:rFonts w:ascii="Arial" w:hAnsi="Arial" w:eastAsia="Arial" w:cs="Arial"/>
          <w:b w:val="0"/>
          <w:bCs w:val="0"/>
          <w:i w:val="0"/>
          <w:iCs w:val="0"/>
          <w:caps w:val="0"/>
          <w:smallCaps w:val="0"/>
          <w:noProof w:val="0"/>
          <w:color w:val="auto"/>
          <w:sz w:val="22"/>
          <w:szCs w:val="22"/>
          <w:lang w:val="en-GB"/>
        </w:rPr>
        <w:t xml:space="preserve"> worn when changing children’s nappies, pants and clothing that are soiled with blood, urine, </w:t>
      </w:r>
      <w:r w:rsidRPr="200909F7" w:rsidR="10C36688">
        <w:rPr>
          <w:rFonts w:ascii="Arial" w:hAnsi="Arial" w:eastAsia="Arial" w:cs="Arial"/>
          <w:b w:val="0"/>
          <w:bCs w:val="0"/>
          <w:i w:val="0"/>
          <w:iCs w:val="0"/>
          <w:caps w:val="0"/>
          <w:smallCaps w:val="0"/>
          <w:noProof w:val="0"/>
          <w:color w:val="auto"/>
          <w:sz w:val="22"/>
          <w:szCs w:val="22"/>
          <w:lang w:val="en-GB"/>
        </w:rPr>
        <w:t>faeces</w:t>
      </w:r>
      <w:r w:rsidRPr="200909F7" w:rsidR="10C36688">
        <w:rPr>
          <w:rFonts w:ascii="Arial" w:hAnsi="Arial" w:eastAsia="Arial" w:cs="Arial"/>
          <w:b w:val="0"/>
          <w:bCs w:val="0"/>
          <w:i w:val="0"/>
          <w:iCs w:val="0"/>
          <w:caps w:val="0"/>
          <w:smallCaps w:val="0"/>
          <w:noProof w:val="0"/>
          <w:color w:val="auto"/>
          <w:sz w:val="22"/>
          <w:szCs w:val="22"/>
          <w:lang w:val="en-GB"/>
        </w:rPr>
        <w:t xml:space="preserve"> or vomit.</w:t>
      </w:r>
    </w:p>
    <w:p w:rsidR="10C36688" w:rsidP="200909F7" w:rsidRDefault="10C36688" w14:paraId="2608E862" w14:textId="0085A76C">
      <w:pPr>
        <w:pStyle w:val="ListParagraph"/>
        <w:numPr>
          <w:ilvl w:val="0"/>
          <w:numId w:val="11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Protective rubber gloves are used for cleaning/sluicing clothing after changing.</w:t>
      </w:r>
    </w:p>
    <w:p w:rsidR="10C36688" w:rsidP="200909F7" w:rsidRDefault="10C36688" w14:paraId="489003EA" w14:textId="5C381AF0">
      <w:pPr>
        <w:pStyle w:val="ListParagraph"/>
        <w:numPr>
          <w:ilvl w:val="0"/>
          <w:numId w:val="11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Soiled clothing is rinsed and bagged for parents/carers to collect.</w:t>
      </w:r>
    </w:p>
    <w:p w:rsidR="10C36688" w:rsidP="200909F7" w:rsidRDefault="10C36688" w14:paraId="4ACBA05C" w14:textId="501AA7A3">
      <w:pPr>
        <w:pStyle w:val="ListParagraph"/>
        <w:numPr>
          <w:ilvl w:val="0"/>
          <w:numId w:val="11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Spills of blood, urine, </w:t>
      </w:r>
      <w:r w:rsidRPr="200909F7" w:rsidR="10C36688">
        <w:rPr>
          <w:rFonts w:ascii="Arial" w:hAnsi="Arial" w:eastAsia="Arial" w:cs="Arial"/>
          <w:b w:val="0"/>
          <w:bCs w:val="0"/>
          <w:i w:val="0"/>
          <w:iCs w:val="0"/>
          <w:caps w:val="0"/>
          <w:smallCaps w:val="0"/>
          <w:noProof w:val="0"/>
          <w:color w:val="auto"/>
          <w:sz w:val="22"/>
          <w:szCs w:val="22"/>
          <w:lang w:val="en-GB"/>
        </w:rPr>
        <w:t>faeces</w:t>
      </w:r>
      <w:r w:rsidRPr="200909F7" w:rsidR="10C36688">
        <w:rPr>
          <w:rFonts w:ascii="Arial" w:hAnsi="Arial" w:eastAsia="Arial" w:cs="Arial"/>
          <w:b w:val="0"/>
          <w:bCs w:val="0"/>
          <w:i w:val="0"/>
          <w:iCs w:val="0"/>
          <w:caps w:val="0"/>
          <w:smallCaps w:val="0"/>
          <w:noProof w:val="0"/>
          <w:color w:val="auto"/>
          <w:sz w:val="22"/>
          <w:szCs w:val="22"/>
          <w:lang w:val="en-GB"/>
        </w:rPr>
        <w:t xml:space="preserve"> or vomit are cleared using mild disinfectant solution and designated area mops.</w:t>
      </w:r>
    </w:p>
    <w:p w:rsidR="10C36688" w:rsidP="200909F7" w:rsidRDefault="10C36688" w14:paraId="34B778D2" w14:textId="0EF025EE">
      <w:pPr>
        <w:pStyle w:val="ListParagraph"/>
        <w:numPr>
          <w:ilvl w:val="0"/>
          <w:numId w:val="11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Tables, other </w:t>
      </w:r>
      <w:r w:rsidRPr="200909F7" w:rsidR="10C36688">
        <w:rPr>
          <w:rFonts w:ascii="Arial" w:hAnsi="Arial" w:eastAsia="Arial" w:cs="Arial"/>
          <w:b w:val="0"/>
          <w:bCs w:val="0"/>
          <w:i w:val="0"/>
          <w:iCs w:val="0"/>
          <w:caps w:val="0"/>
          <w:smallCaps w:val="0"/>
          <w:noProof w:val="0"/>
          <w:color w:val="auto"/>
          <w:sz w:val="22"/>
          <w:szCs w:val="22"/>
          <w:lang w:val="en-GB"/>
        </w:rPr>
        <w:t>furniture</w:t>
      </w:r>
      <w:r w:rsidRPr="200909F7" w:rsidR="10C36688">
        <w:rPr>
          <w:rFonts w:ascii="Arial" w:hAnsi="Arial" w:eastAsia="Arial" w:cs="Arial"/>
          <w:b w:val="0"/>
          <w:bCs w:val="0"/>
          <w:i w:val="0"/>
          <w:iCs w:val="0"/>
          <w:caps w:val="0"/>
          <w:smallCaps w:val="0"/>
          <w:noProof w:val="0"/>
          <w:color w:val="auto"/>
          <w:sz w:val="22"/>
          <w:szCs w:val="22"/>
          <w:lang w:val="en-GB"/>
        </w:rPr>
        <w:t xml:space="preserve"> or toys/resources affected by blood, urine, </w:t>
      </w:r>
      <w:r w:rsidRPr="200909F7" w:rsidR="10C36688">
        <w:rPr>
          <w:rFonts w:ascii="Arial" w:hAnsi="Arial" w:eastAsia="Arial" w:cs="Arial"/>
          <w:b w:val="0"/>
          <w:bCs w:val="0"/>
          <w:i w:val="0"/>
          <w:iCs w:val="0"/>
          <w:caps w:val="0"/>
          <w:smallCaps w:val="0"/>
          <w:noProof w:val="0"/>
          <w:color w:val="auto"/>
          <w:sz w:val="22"/>
          <w:szCs w:val="22"/>
          <w:lang w:val="en-GB"/>
        </w:rPr>
        <w:t>faeces</w:t>
      </w:r>
      <w:r w:rsidRPr="200909F7" w:rsidR="10C36688">
        <w:rPr>
          <w:rFonts w:ascii="Arial" w:hAnsi="Arial" w:eastAsia="Arial" w:cs="Arial"/>
          <w:b w:val="0"/>
          <w:bCs w:val="0"/>
          <w:i w:val="0"/>
          <w:iCs w:val="0"/>
          <w:caps w:val="0"/>
          <w:smallCaps w:val="0"/>
          <w:noProof w:val="0"/>
          <w:color w:val="auto"/>
          <w:sz w:val="22"/>
          <w:szCs w:val="22"/>
          <w:lang w:val="en-GB"/>
        </w:rPr>
        <w:t xml:space="preserve"> or vomit are removed where possible and cleaned using disinfectant. For larger items such as furniture, these must be cleaned </w:t>
      </w:r>
      <w:r w:rsidRPr="200909F7" w:rsidR="10C36688">
        <w:rPr>
          <w:rFonts w:ascii="Arial" w:hAnsi="Arial" w:eastAsia="Arial" w:cs="Arial"/>
          <w:b w:val="0"/>
          <w:bCs w:val="0"/>
          <w:i w:val="0"/>
          <w:iCs w:val="0"/>
          <w:caps w:val="0"/>
          <w:smallCaps w:val="0"/>
          <w:noProof w:val="0"/>
          <w:color w:val="auto"/>
          <w:sz w:val="22"/>
          <w:szCs w:val="22"/>
          <w:lang w:val="en-GB"/>
        </w:rPr>
        <w:t>immediately</w:t>
      </w:r>
      <w:r w:rsidRPr="200909F7" w:rsidR="10C36688">
        <w:rPr>
          <w:rFonts w:ascii="Arial" w:hAnsi="Arial" w:eastAsia="Arial" w:cs="Arial"/>
          <w:b w:val="0"/>
          <w:bCs w:val="0"/>
          <w:i w:val="0"/>
          <w:iCs w:val="0"/>
          <w:caps w:val="0"/>
          <w:smallCaps w:val="0"/>
          <w:noProof w:val="0"/>
          <w:color w:val="auto"/>
          <w:sz w:val="22"/>
          <w:szCs w:val="22"/>
          <w:lang w:val="en-GB"/>
        </w:rPr>
        <w:t xml:space="preserve"> with disinfectant</w:t>
      </w:r>
      <w:r w:rsidRPr="200909F7" w:rsidR="10C36688">
        <w:rPr>
          <w:rFonts w:ascii="Arial" w:hAnsi="Arial" w:eastAsia="Arial" w:cs="Arial"/>
          <w:b w:val="0"/>
          <w:bCs w:val="0"/>
          <w:i w:val="0"/>
          <w:iCs w:val="0"/>
          <w:caps w:val="0"/>
          <w:smallCaps w:val="0"/>
          <w:noProof w:val="0"/>
          <w:color w:val="auto"/>
          <w:sz w:val="22"/>
          <w:szCs w:val="22"/>
          <w:lang w:val="en-GB"/>
        </w:rPr>
        <w:t>.</w:t>
      </w:r>
      <w:r w:rsidRPr="200909F7" w:rsidR="10C36688">
        <w:rPr>
          <w:rFonts w:ascii="Arial" w:hAnsi="Arial" w:eastAsia="Arial" w:cs="Arial"/>
          <w:b w:val="0"/>
          <w:bCs w:val="0"/>
          <w:i w:val="0"/>
          <w:iCs w:val="0"/>
          <w:caps w:val="0"/>
          <w:smallCaps w:val="0"/>
          <w:noProof w:val="0"/>
          <w:color w:val="auto"/>
          <w:sz w:val="24"/>
          <w:szCs w:val="24"/>
          <w:lang w:val="en-GB"/>
        </w:rPr>
        <w:t xml:space="preserve">  </w:t>
      </w:r>
    </w:p>
    <w:p w:rsidR="10C36688" w:rsidP="200909F7" w:rsidRDefault="10C36688" w14:paraId="02FDF963" w14:textId="3E700BD2">
      <w:pPr>
        <w:pStyle w:val="ListParagraph"/>
        <w:numPr>
          <w:ilvl w:val="0"/>
          <w:numId w:val="114"/>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Baby mouthing toys must be cleaned prior to another baby using them</w:t>
      </w:r>
      <w:r w:rsidRPr="200909F7" w:rsidR="10C36688">
        <w:rPr>
          <w:rFonts w:ascii="Arial" w:hAnsi="Arial" w:eastAsia="Arial" w:cs="Arial"/>
          <w:b w:val="0"/>
          <w:bCs w:val="0"/>
          <w:i w:val="0"/>
          <w:iCs w:val="0"/>
          <w:caps w:val="0"/>
          <w:smallCaps w:val="0"/>
          <w:noProof w:val="0"/>
          <w:color w:val="auto"/>
          <w:sz w:val="22"/>
          <w:szCs w:val="22"/>
          <w:lang w:val="en-GB"/>
        </w:rPr>
        <w:t xml:space="preserve">.  </w:t>
      </w:r>
      <w:r w:rsidRPr="200909F7" w:rsidR="10C36688">
        <w:rPr>
          <w:rFonts w:ascii="Arial" w:hAnsi="Arial" w:eastAsia="Arial" w:cs="Arial"/>
          <w:b w:val="0"/>
          <w:bCs w:val="0"/>
          <w:i w:val="0"/>
          <w:iCs w:val="0"/>
          <w:caps w:val="0"/>
          <w:smallCaps w:val="0"/>
          <w:noProof w:val="0"/>
          <w:color w:val="auto"/>
          <w:sz w:val="22"/>
          <w:szCs w:val="22"/>
          <w:lang w:val="en-GB"/>
        </w:rPr>
        <w:t>All toys/resources are cleaned regularly. As a minimum, this should be carried out weekly, using sterilising solution for plastic toys/resources.</w:t>
      </w:r>
    </w:p>
    <w:p w:rsidR="10C36688" w:rsidP="200909F7" w:rsidRDefault="10C36688" w14:paraId="620B4B16" w14:textId="68F58EBF">
      <w:p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p>
    <w:p w:rsidR="10C36688" w:rsidP="200909F7" w:rsidRDefault="10C36688" w14:paraId="6E5103E3" w14:textId="7CF1BB1C">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 xml:space="preserve">Handwashing </w:t>
      </w:r>
      <w:r w:rsidRPr="200909F7" w:rsidR="10C36688">
        <w:rPr>
          <w:rFonts w:ascii="Arial" w:hAnsi="Arial" w:eastAsia="Arial" w:cs="Arial"/>
          <w:b w:val="1"/>
          <w:bCs w:val="1"/>
          <w:i w:val="0"/>
          <w:iCs w:val="0"/>
          <w:caps w:val="0"/>
          <w:smallCaps w:val="0"/>
          <w:noProof w:val="0"/>
          <w:color w:val="auto"/>
          <w:sz w:val="22"/>
          <w:szCs w:val="22"/>
          <w:lang w:val="en-US"/>
        </w:rPr>
        <w:t xml:space="preserve"> </w:t>
      </w:r>
    </w:p>
    <w:p w:rsidR="10C36688" w:rsidP="200909F7" w:rsidRDefault="10C36688" w14:paraId="10B6F812" w14:textId="61C44221">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Handwashing is a crucial infection control measure which reduces the spread of illness. Adults, </w:t>
      </w:r>
      <w:r w:rsidRPr="200909F7" w:rsidR="10C36688">
        <w:rPr>
          <w:rFonts w:ascii="Arial" w:hAnsi="Arial" w:eastAsia="Arial" w:cs="Arial"/>
          <w:b w:val="0"/>
          <w:bCs w:val="0"/>
          <w:i w:val="0"/>
          <w:iCs w:val="0"/>
          <w:caps w:val="0"/>
          <w:smallCaps w:val="0"/>
          <w:noProof w:val="0"/>
          <w:color w:val="auto"/>
          <w:sz w:val="22"/>
          <w:szCs w:val="22"/>
          <w:lang w:val="en-GB"/>
        </w:rPr>
        <w:t>children</w:t>
      </w:r>
      <w:r w:rsidRPr="200909F7" w:rsidR="10C36688">
        <w:rPr>
          <w:rFonts w:ascii="Arial" w:hAnsi="Arial" w:eastAsia="Arial" w:cs="Arial"/>
          <w:b w:val="0"/>
          <w:bCs w:val="0"/>
          <w:i w:val="0"/>
          <w:iCs w:val="0"/>
          <w:caps w:val="0"/>
          <w:smallCaps w:val="0"/>
          <w:noProof w:val="0"/>
          <w:color w:val="auto"/>
          <w:sz w:val="22"/>
          <w:szCs w:val="22"/>
          <w:lang w:val="en-GB"/>
        </w:rPr>
        <w:t xml:space="preserve"> and young people should regularly wash their hands, and increase this where there is an infection outbreak</w:t>
      </w:r>
      <w:r w:rsidRPr="200909F7" w:rsidR="10C36688">
        <w:rPr>
          <w:rFonts w:ascii="Arial" w:hAnsi="Arial" w:eastAsia="Arial" w:cs="Arial"/>
          <w:b w:val="0"/>
          <w:bCs w:val="0"/>
          <w:i w:val="0"/>
          <w:iCs w:val="0"/>
          <w:caps w:val="0"/>
          <w:smallCaps w:val="0"/>
          <w:noProof w:val="0"/>
          <w:color w:val="auto"/>
          <w:sz w:val="22"/>
          <w:szCs w:val="22"/>
          <w:lang w:val="en-GB"/>
        </w:rPr>
        <w:t xml:space="preserve">. </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25286B43" w14:textId="7B8134B6">
      <w:pPr>
        <w:pStyle w:val="Heading1"/>
        <w:keepNext w:val="1"/>
        <w:spacing w:before="0" w:after="0" w:line="360" w:lineRule="auto"/>
        <w:ind w:left="110"/>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This should be carried out by all:</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07808D2B" w14:textId="1725BFD9">
      <w:pPr>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GB"/>
        </w:rPr>
      </w:pPr>
    </w:p>
    <w:p w:rsidR="10C36688" w:rsidP="200909F7" w:rsidRDefault="10C36688" w14:paraId="6ABB1426" w14:textId="7F5CE463">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After outside breaks</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62B5F84B" w14:textId="00540E37">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Before meals and snack times</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22E48052" w14:textId="1397E908">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Before preparation of snack and meals</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021DF99F" w14:textId="13731D79">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After using the toilet</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53388193" w14:textId="6704CAA2">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After nappy or clothing changes</w:t>
      </w:r>
    </w:p>
    <w:p w:rsidR="10C36688" w:rsidP="200909F7" w:rsidRDefault="10C36688" w14:paraId="351D85B7" w14:textId="1662A125">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US"/>
        </w:rPr>
        <w:t xml:space="preserve">After the removal of personal protective equipment (PPE), including gloves. </w:t>
      </w:r>
    </w:p>
    <w:p w:rsidR="10C36688" w:rsidP="200909F7" w:rsidRDefault="10C36688" w14:paraId="457C8BC2" w14:textId="286B9B72">
      <w:pPr>
        <w:pStyle w:val="Heading1"/>
        <w:keepNext w:val="1"/>
        <w:numPr>
          <w:ilvl w:val="0"/>
          <w:numId w:val="115"/>
        </w:numPr>
        <w:spacing w:before="0" w:after="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After blowing noses</w:t>
      </w:r>
      <w:r w:rsidRPr="200909F7" w:rsidR="10C36688">
        <w:rPr>
          <w:rFonts w:ascii="Arial" w:hAnsi="Arial" w:eastAsia="Arial" w:cs="Arial"/>
          <w:b w:val="0"/>
          <w:bCs w:val="0"/>
          <w:i w:val="0"/>
          <w:iCs w:val="0"/>
          <w:caps w:val="0"/>
          <w:smallCaps w:val="0"/>
          <w:noProof w:val="0"/>
          <w:color w:val="auto"/>
          <w:sz w:val="22"/>
          <w:szCs w:val="22"/>
          <w:lang w:val="en-US"/>
        </w:rPr>
        <w:t xml:space="preserve"> </w:t>
      </w:r>
    </w:p>
    <w:p w:rsidR="10C36688" w:rsidP="200909F7" w:rsidRDefault="10C36688" w14:paraId="30D3E842" w14:textId="5B75C5F7">
      <w:pPr>
        <w:pStyle w:val="Heading1"/>
        <w:keepNext w:val="1"/>
        <w:numPr>
          <w:ilvl w:val="0"/>
          <w:numId w:val="115"/>
        </w:numPr>
        <w:spacing w:before="0" w:after="0" w:line="360" w:lineRule="auto"/>
        <w:ind w:left="142" w:hanging="32"/>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Before and after administering medication</w:t>
      </w:r>
      <w:r w:rsidRPr="200909F7" w:rsidR="10C36688">
        <w:rPr>
          <w:rFonts w:ascii="Arial" w:hAnsi="Arial" w:eastAsia="Arial" w:cs="Arial"/>
          <w:b w:val="0"/>
          <w:bCs w:val="0"/>
          <w:i w:val="0"/>
          <w:iCs w:val="0"/>
          <w:caps w:val="0"/>
          <w:smallCaps w:val="0"/>
          <w:noProof w:val="0"/>
          <w:color w:val="auto"/>
          <w:sz w:val="22"/>
          <w:szCs w:val="22"/>
          <w:lang w:val="en-US"/>
        </w:rPr>
        <w:t xml:space="preserve"> </w:t>
      </w:r>
      <w:r>
        <w:br/>
      </w:r>
    </w:p>
    <w:p w:rsidR="10C36688" w:rsidP="200909F7" w:rsidRDefault="10C36688" w14:paraId="3A753BBB" w14:textId="6905DBFC">
      <w:pPr>
        <w:pStyle w:val="Heading1"/>
        <w:keepNext w:val="1"/>
        <w:spacing w:before="0" w:after="0" w:line="360" w:lineRule="auto"/>
        <w:ind w:left="142" w:hanging="32"/>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Public Health England</w:t>
      </w:r>
      <w:r w:rsidRPr="200909F7" w:rsidR="10C36688">
        <w:rPr>
          <w:rFonts w:ascii="Arial" w:hAnsi="Arial" w:eastAsia="Arial" w:cs="Arial"/>
          <w:b w:val="0"/>
          <w:bCs w:val="0"/>
          <w:i w:val="0"/>
          <w:iCs w:val="0"/>
          <w:caps w:val="0"/>
          <w:smallCaps w:val="0"/>
          <w:noProof w:val="0"/>
          <w:color w:val="auto"/>
          <w:sz w:val="22"/>
          <w:szCs w:val="22"/>
          <w:lang w:val="en-GB"/>
        </w:rPr>
        <w:t xml:space="preserve"> </w:t>
      </w:r>
      <w:r w:rsidRPr="200909F7" w:rsidR="10C36688">
        <w:rPr>
          <w:rFonts w:ascii="Arial" w:hAnsi="Arial" w:eastAsia="Arial" w:cs="Arial"/>
          <w:b w:val="0"/>
          <w:bCs w:val="0"/>
          <w:i w:val="0"/>
          <w:iCs w:val="0"/>
          <w:caps w:val="0"/>
          <w:smallCaps w:val="0"/>
          <w:noProof w:val="0"/>
          <w:color w:val="auto"/>
          <w:sz w:val="22"/>
          <w:szCs w:val="22"/>
          <w:lang w:val="en-GB"/>
        </w:rPr>
        <w:t>advises</w:t>
      </w:r>
      <w:r w:rsidRPr="200909F7" w:rsidR="10C36688">
        <w:rPr>
          <w:rFonts w:ascii="Arial" w:hAnsi="Arial" w:eastAsia="Arial" w:cs="Arial"/>
          <w:b w:val="0"/>
          <w:bCs w:val="0"/>
          <w:i w:val="0"/>
          <w:iCs w:val="0"/>
          <w:caps w:val="0"/>
          <w:smallCaps w:val="0"/>
          <w:noProof w:val="0"/>
          <w:color w:val="auto"/>
          <w:sz w:val="22"/>
          <w:szCs w:val="22"/>
          <w:lang w:val="en-GB"/>
        </w:rPr>
        <w:t xml:space="preserve"> that children and staff should be encouraged to catch sneezes with a tissue, bin the tissue and wash their hands.</w:t>
      </w:r>
    </w:p>
    <w:p w:rsidR="10C36688" w:rsidP="200909F7" w:rsidRDefault="10C36688" w14:paraId="3F16DB26" w14:textId="75989DA3">
      <w:pPr>
        <w:pStyle w:val="Heading1"/>
        <w:keepNext w:val="1"/>
        <w:spacing w:before="120" w:after="120" w:line="360" w:lineRule="auto"/>
        <w:jc w:val="both"/>
        <w:rPr>
          <w:rFonts w:ascii="Arial" w:hAnsi="Arial" w:eastAsia="Arial" w:cs="Arial"/>
          <w:b w:val="1"/>
          <w:bCs w:val="1"/>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Nits and head lice</w:t>
      </w:r>
    </w:p>
    <w:p w:rsidR="10C36688" w:rsidP="200909F7" w:rsidRDefault="10C36688" w14:paraId="58C89C1E" w14:textId="57B42933">
      <w:pPr>
        <w:pStyle w:val="ListParagraph"/>
        <w:numPr>
          <w:ilvl w:val="0"/>
          <w:numId w:val="116"/>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Nits and head lice are not an excludable condition; although in exceptional cases parents may be asked to keep the child away from the setting until the infestation has cleared.</w:t>
      </w:r>
    </w:p>
    <w:p w:rsidR="10C36688" w:rsidP="200909F7" w:rsidRDefault="10C36688" w14:paraId="1C0B1FF9" w14:textId="2AAF6EE0">
      <w:pPr>
        <w:pStyle w:val="ListParagraph"/>
        <w:numPr>
          <w:ilvl w:val="0"/>
          <w:numId w:val="116"/>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On </w:t>
      </w:r>
      <w:r w:rsidRPr="200909F7" w:rsidR="10C36688">
        <w:rPr>
          <w:rFonts w:ascii="Arial" w:hAnsi="Arial" w:eastAsia="Arial" w:cs="Arial"/>
          <w:b w:val="0"/>
          <w:bCs w:val="0"/>
          <w:i w:val="0"/>
          <w:iCs w:val="0"/>
          <w:caps w:val="0"/>
          <w:smallCaps w:val="0"/>
          <w:noProof w:val="0"/>
          <w:color w:val="auto"/>
          <w:sz w:val="22"/>
          <w:szCs w:val="22"/>
          <w:lang w:val="en-GB"/>
        </w:rPr>
        <w:t>identifying</w:t>
      </w:r>
      <w:r w:rsidRPr="200909F7" w:rsidR="10C36688">
        <w:rPr>
          <w:rFonts w:ascii="Arial" w:hAnsi="Arial" w:eastAsia="Arial" w:cs="Arial"/>
          <w:b w:val="0"/>
          <w:bCs w:val="0"/>
          <w:i w:val="0"/>
          <w:iCs w:val="0"/>
          <w:caps w:val="0"/>
          <w:smallCaps w:val="0"/>
          <w:noProof w:val="0"/>
          <w:color w:val="auto"/>
          <w:sz w:val="22"/>
          <w:szCs w:val="22"/>
          <w:lang w:val="en-GB"/>
        </w:rPr>
        <w:t xml:space="preserve"> cases of head lice, all parents are informed and asked to treat their child and all the family, using current recommended treatments methods if they are found</w:t>
      </w:r>
    </w:p>
    <w:p w:rsidR="10C36688" w:rsidP="200909F7" w:rsidRDefault="10C36688" w14:paraId="0F37A702" w14:textId="2A21D77E">
      <w:pPr>
        <w:spacing w:before="120" w:after="120" w:line="360" w:lineRule="auto"/>
        <w:rPr>
          <w:rFonts w:ascii="Arial" w:hAnsi="Arial" w:eastAsia="Arial" w:cs="Arial"/>
          <w:b w:val="1"/>
          <w:bCs w:val="1"/>
          <w:i w:val="0"/>
          <w:iCs w:val="0"/>
          <w:caps w:val="0"/>
          <w:smallCaps w:val="0"/>
          <w:noProof w:val="0"/>
          <w:color w:val="auto" w:themeColor="text1" w:themeTint="FF" w:themeShade="FF"/>
          <w:sz w:val="28"/>
          <w:szCs w:val="28"/>
          <w:lang w:val="en-GB"/>
        </w:rPr>
      </w:pPr>
    </w:p>
    <w:p w:rsidR="10C36688" w:rsidP="200909F7" w:rsidRDefault="10C36688" w14:paraId="2155FD3A" w14:textId="64DC91AC">
      <w:pPr>
        <w:spacing w:before="120" w:after="120" w:line="360" w:lineRule="auto"/>
        <w:rPr>
          <w:rFonts w:ascii="Arial" w:hAnsi="Arial" w:eastAsia="Arial" w:cs="Arial"/>
          <w:b w:val="1"/>
          <w:bCs w:val="1"/>
          <w:i w:val="0"/>
          <w:iCs w:val="0"/>
          <w:caps w:val="0"/>
          <w:smallCaps w:val="0"/>
          <w:noProof w:val="0"/>
          <w:color w:val="auto" w:themeColor="text1" w:themeTint="FF" w:themeShade="FF"/>
          <w:sz w:val="28"/>
          <w:szCs w:val="28"/>
          <w:lang w:val="en-GB"/>
        </w:rPr>
      </w:pPr>
    </w:p>
    <w:p w:rsidR="10C36688" w:rsidP="200909F7" w:rsidRDefault="10C36688" w14:paraId="09F1C09A" w14:textId="31470402">
      <w:pPr>
        <w:spacing w:before="120" w:after="120" w:line="360" w:lineRule="auto"/>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auto"/>
          <w:sz w:val="28"/>
          <w:szCs w:val="28"/>
          <w:lang w:val="en-GB"/>
        </w:rPr>
        <w:t>04.5a</w:t>
      </w:r>
      <w:r>
        <w:tab/>
      </w:r>
      <w:r w:rsidRPr="200909F7" w:rsidR="10C36688">
        <w:rPr>
          <w:rFonts w:ascii="Arial" w:hAnsi="Arial" w:eastAsia="Arial" w:cs="Arial"/>
          <w:b w:val="1"/>
          <w:bCs w:val="1"/>
          <w:i w:val="0"/>
          <w:iCs w:val="0"/>
          <w:caps w:val="0"/>
          <w:smallCaps w:val="0"/>
          <w:noProof w:val="0"/>
          <w:color w:val="auto"/>
          <w:sz w:val="28"/>
          <w:szCs w:val="28"/>
          <w:lang w:val="en-GB"/>
        </w:rPr>
        <w:t xml:space="preserve"> Infection control</w:t>
      </w:r>
    </w:p>
    <w:p w:rsidR="10C36688" w:rsidP="200909F7" w:rsidRDefault="10C36688" w14:paraId="3DA6564A" w14:textId="36113FDE">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Good practice infection control is paramount in Muddy Boots. Young children’s immune systems are still developing, and they are therefore more susceptible to illness.</w:t>
      </w:r>
    </w:p>
    <w:p w:rsidR="10C36688" w:rsidP="200909F7" w:rsidRDefault="10C36688" w14:paraId="3791A6CE" w14:textId="18DB8C1E">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Prevention</w:t>
      </w:r>
    </w:p>
    <w:p w:rsidR="10C36688" w:rsidP="200909F7" w:rsidRDefault="10C36688" w14:paraId="685B0B00" w14:textId="22686551">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Minimise contact with individuals who are unwell by ensuring that those who have symptoms of an infectious illness do not attend settings and stay at home for the recommended exclusion time (see below UKHSA link).</w:t>
      </w:r>
    </w:p>
    <w:p w:rsidR="10C36688" w:rsidP="200909F7" w:rsidRDefault="10C36688" w14:paraId="780A6A65" w14:textId="5049ECD0">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Always clean hands thoroughly, and more often than usual where there is an infection outbreak.</w:t>
      </w:r>
    </w:p>
    <w:p w:rsidR="10C36688" w:rsidP="200909F7" w:rsidRDefault="10C36688" w14:paraId="4B0DDBB6" w14:textId="25755B50">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Ensure good respiratory hygiene amongst children and staff by promoting ‘catch it, bin it, kill it’ approach.</w:t>
      </w:r>
    </w:p>
    <w:p w:rsidR="10C36688" w:rsidP="200909F7" w:rsidRDefault="10C36688" w14:paraId="2C6CD60B" w14:textId="5BA59432">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 xml:space="preserve">Where necessary, for instance, where there is an infection outbreak, wear </w:t>
      </w:r>
      <w:r w:rsidRPr="200909F7" w:rsidR="10C36688">
        <w:rPr>
          <w:rFonts w:ascii="Arial" w:hAnsi="Arial" w:eastAsia="Arial" w:cs="Arial"/>
          <w:b w:val="0"/>
          <w:bCs w:val="0"/>
          <w:i w:val="0"/>
          <w:iCs w:val="0"/>
          <w:caps w:val="0"/>
          <w:smallCaps w:val="0"/>
          <w:noProof w:val="0"/>
          <w:color w:val="auto"/>
          <w:sz w:val="24"/>
          <w:szCs w:val="24"/>
          <w:lang w:val="en-GB"/>
        </w:rPr>
        <w:t>appropriate PPE</w:t>
      </w:r>
      <w:r w:rsidRPr="200909F7" w:rsidR="10C36688">
        <w:rPr>
          <w:rFonts w:ascii="Arial" w:hAnsi="Arial" w:eastAsia="Arial" w:cs="Arial"/>
          <w:b w:val="0"/>
          <w:bCs w:val="0"/>
          <w:i w:val="0"/>
          <w:iCs w:val="0"/>
          <w:caps w:val="0"/>
          <w:smallCaps w:val="0"/>
          <w:noProof w:val="0"/>
          <w:color w:val="auto"/>
          <w:sz w:val="24"/>
          <w:szCs w:val="24"/>
          <w:lang w:val="en-GB"/>
        </w:rPr>
        <w:t>.</w:t>
      </w:r>
    </w:p>
    <w:p w:rsidR="10C36688" w:rsidP="200909F7" w:rsidRDefault="10C36688" w14:paraId="3D7DCBA2" w14:textId="3261E613">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Response to an infection outbreak</w:t>
      </w:r>
    </w:p>
    <w:p w:rsidR="10C36688" w:rsidP="200909F7" w:rsidRDefault="10C36688" w14:paraId="6EF45B8F" w14:textId="0E3DCAC0">
      <w:pPr>
        <w:pStyle w:val="ListParagraph"/>
        <w:numPr>
          <w:ilvl w:val="0"/>
          <w:numId w:val="118"/>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 xml:space="preserve">Manage confirmed cases of a contagious illness by following the guidance from the </w:t>
      </w:r>
      <w:hyperlink r:id="Rb24d6ecf624a4362">
        <w:r w:rsidRPr="200909F7" w:rsidR="10C36688">
          <w:rPr>
            <w:rStyle w:val="Hyperlink"/>
            <w:rFonts w:ascii="Arial" w:hAnsi="Arial" w:eastAsia="Arial" w:cs="Arial"/>
            <w:b w:val="0"/>
            <w:bCs w:val="0"/>
            <w:i w:val="0"/>
            <w:iCs w:val="0"/>
            <w:caps w:val="0"/>
            <w:smallCaps w:val="0"/>
            <w:strike w:val="0"/>
            <w:dstrike w:val="0"/>
            <w:noProof w:val="0"/>
            <w:color w:val="auto"/>
            <w:sz w:val="24"/>
            <w:szCs w:val="24"/>
            <w:lang w:val="en-GB"/>
          </w:rPr>
          <w:t>UK Health Security Agency (UKHSA)</w:t>
        </w:r>
      </w:hyperlink>
    </w:p>
    <w:p w:rsidR="10C36688" w:rsidP="200909F7" w:rsidRDefault="10C36688" w14:paraId="54579B2D" w14:textId="0D71792B">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1"/>
          <w:bCs w:val="1"/>
          <w:i w:val="0"/>
          <w:iCs w:val="0"/>
          <w:caps w:val="0"/>
          <w:smallCaps w:val="0"/>
          <w:noProof w:val="0"/>
          <w:color w:val="auto"/>
          <w:sz w:val="24"/>
          <w:szCs w:val="24"/>
          <w:lang w:val="en-GB"/>
        </w:rPr>
        <w:t>Informing others</w:t>
      </w:r>
    </w:p>
    <w:p w:rsidR="10C36688" w:rsidP="200909F7" w:rsidRDefault="10C36688" w14:paraId="4A581762" w14:textId="5A07A975">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Early years providers have a duty to inform Ofsted of any serious accidents, illnesses or injuries as follows:</w:t>
      </w:r>
    </w:p>
    <w:p w:rsidR="10C36688" w:rsidP="200909F7" w:rsidRDefault="10C36688" w14:paraId="5DC63A83" w14:textId="5A45075B">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Anything that requires resuscitation.</w:t>
      </w:r>
    </w:p>
    <w:p w:rsidR="10C36688" w:rsidP="200909F7" w:rsidRDefault="10C36688" w14:paraId="02E17381" w14:textId="773B05A3">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Admittance to hospital for more than 24 hours.</w:t>
      </w:r>
    </w:p>
    <w:p w:rsidR="10C36688" w:rsidP="200909F7" w:rsidRDefault="10C36688" w14:paraId="220D5237" w14:textId="4005AA0D">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A broken bone or fracture.</w:t>
      </w:r>
    </w:p>
    <w:p w:rsidR="10C36688" w:rsidP="200909F7" w:rsidRDefault="10C36688" w14:paraId="208B46D3" w14:textId="7967717D">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 xml:space="preserve">Dislocation of any major joint, such as the shoulder, knee, </w:t>
      </w:r>
      <w:r w:rsidRPr="200909F7" w:rsidR="10C36688">
        <w:rPr>
          <w:rFonts w:ascii="Arial" w:hAnsi="Arial" w:eastAsia="Arial" w:cs="Arial"/>
          <w:b w:val="0"/>
          <w:bCs w:val="0"/>
          <w:i w:val="0"/>
          <w:iCs w:val="0"/>
          <w:caps w:val="0"/>
          <w:smallCaps w:val="0"/>
          <w:noProof w:val="0"/>
          <w:color w:val="auto"/>
          <w:sz w:val="24"/>
          <w:szCs w:val="24"/>
          <w:lang w:val="en-GB"/>
        </w:rPr>
        <w:t>hip</w:t>
      </w:r>
      <w:r w:rsidRPr="200909F7" w:rsidR="10C36688">
        <w:rPr>
          <w:rFonts w:ascii="Arial" w:hAnsi="Arial" w:eastAsia="Arial" w:cs="Arial"/>
          <w:b w:val="0"/>
          <w:bCs w:val="0"/>
          <w:i w:val="0"/>
          <w:iCs w:val="0"/>
          <w:caps w:val="0"/>
          <w:smallCaps w:val="0"/>
          <w:noProof w:val="0"/>
          <w:color w:val="auto"/>
          <w:sz w:val="24"/>
          <w:szCs w:val="24"/>
          <w:lang w:val="en-GB"/>
        </w:rPr>
        <w:t xml:space="preserve"> or elbow.</w:t>
      </w:r>
    </w:p>
    <w:p w:rsidR="10C36688" w:rsidP="200909F7" w:rsidRDefault="10C36688" w14:paraId="351D5CEB" w14:textId="7D386EFF">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Any loss of consciousness.</w:t>
      </w:r>
    </w:p>
    <w:p w:rsidR="10C36688" w:rsidP="200909F7" w:rsidRDefault="10C36688" w14:paraId="5D1E5B5A" w14:textId="0D178C4B">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Severe breathing difficulties, including asphyxia.</w:t>
      </w:r>
    </w:p>
    <w:p w:rsidR="10C36688" w:rsidP="200909F7" w:rsidRDefault="10C36688" w14:paraId="5904B7AF" w14:textId="0A8AA4AE">
      <w:pPr>
        <w:pStyle w:val="ListParagraph"/>
        <w:numPr>
          <w:ilvl w:val="0"/>
          <w:numId w:val="117"/>
        </w:num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Anything leading to hypothermia or heat-induced illness.</w:t>
      </w:r>
    </w:p>
    <w:p w:rsidR="10C36688" w:rsidP="200909F7" w:rsidRDefault="10C36688" w14:paraId="5FC05F8D" w14:textId="5A924AD8">
      <w:pPr>
        <w:tabs>
          <w:tab w:val="left" w:leader="none" w:pos="1440"/>
        </w:tabs>
        <w:spacing w:before="120" w:after="120" w:line="360" w:lineRule="auto"/>
        <w:ind w:left="2160" w:hanging="2160"/>
        <w:rPr>
          <w:rFonts w:ascii="Arial" w:hAnsi="Arial" w:eastAsia="Arial" w:cs="Arial"/>
          <w:b w:val="0"/>
          <w:bCs w:val="0"/>
          <w:i w:val="0"/>
          <w:iCs w:val="0"/>
          <w:caps w:val="0"/>
          <w:smallCaps w:val="0"/>
          <w:noProof w:val="0"/>
          <w:color w:val="auto"/>
          <w:sz w:val="24"/>
          <w:szCs w:val="24"/>
          <w:lang w:val="en-GB"/>
        </w:rPr>
      </w:pPr>
      <w:r w:rsidRPr="200909F7" w:rsidR="10C36688">
        <w:rPr>
          <w:rFonts w:ascii="Arial" w:hAnsi="Arial" w:eastAsia="Arial" w:cs="Arial"/>
          <w:b w:val="0"/>
          <w:bCs w:val="0"/>
          <w:i w:val="0"/>
          <w:iCs w:val="0"/>
          <w:caps w:val="0"/>
          <w:smallCaps w:val="0"/>
          <w:noProof w:val="0"/>
          <w:color w:val="auto"/>
          <w:sz w:val="24"/>
          <w:szCs w:val="24"/>
          <w:lang w:val="en-GB"/>
        </w:rPr>
        <w:t xml:space="preserve">In some circumstances this may include a confirmed case of a Notifiable Disease in their setting, </w:t>
      </w:r>
      <w:r w:rsidRPr="200909F7" w:rsidR="10C36688">
        <w:rPr>
          <w:rFonts w:ascii="Arial" w:hAnsi="Arial" w:eastAsia="Arial" w:cs="Arial"/>
          <w:b w:val="0"/>
          <w:bCs w:val="0"/>
          <w:i w:val="0"/>
          <w:iCs w:val="0"/>
          <w:caps w:val="0"/>
          <w:smallCaps w:val="0"/>
          <w:noProof w:val="0"/>
          <w:color w:val="auto"/>
          <w:sz w:val="24"/>
          <w:szCs w:val="24"/>
          <w:lang w:val="en-GB"/>
        </w:rPr>
        <w:t>if  it</w:t>
      </w:r>
      <w:r w:rsidRPr="200909F7" w:rsidR="10C36688">
        <w:rPr>
          <w:rFonts w:ascii="Arial" w:hAnsi="Arial" w:eastAsia="Arial" w:cs="Arial"/>
          <w:b w:val="0"/>
          <w:bCs w:val="0"/>
          <w:i w:val="0"/>
          <w:iCs w:val="0"/>
          <w:caps w:val="0"/>
          <w:smallCaps w:val="0"/>
          <w:noProof w:val="0"/>
          <w:color w:val="auto"/>
          <w:sz w:val="24"/>
          <w:szCs w:val="24"/>
          <w:lang w:val="en-GB"/>
        </w:rPr>
        <w:t xml:space="preserve"> meets the criteria defined by Ofsted above. Please note that it is not the responsibility of the setting to diagnose a notifiable disease. This can only be done by a clinician (GP or Doctor). If a child is displaying symptoms that </w:t>
      </w:r>
      <w:r w:rsidRPr="200909F7" w:rsidR="10C36688">
        <w:rPr>
          <w:rFonts w:ascii="Arial" w:hAnsi="Arial" w:eastAsia="Arial" w:cs="Arial"/>
          <w:b w:val="0"/>
          <w:bCs w:val="0"/>
          <w:i w:val="0"/>
          <w:iCs w:val="0"/>
          <w:caps w:val="0"/>
          <w:smallCaps w:val="0"/>
          <w:noProof w:val="0"/>
          <w:color w:val="auto"/>
          <w:sz w:val="24"/>
          <w:szCs w:val="24"/>
          <w:lang w:val="en-GB"/>
        </w:rPr>
        <w:t>indicate</w:t>
      </w:r>
      <w:r w:rsidRPr="200909F7" w:rsidR="10C36688">
        <w:rPr>
          <w:rFonts w:ascii="Arial" w:hAnsi="Arial" w:eastAsia="Arial" w:cs="Arial"/>
          <w:b w:val="0"/>
          <w:bCs w:val="0"/>
          <w:i w:val="0"/>
          <w:iCs w:val="0"/>
          <w:caps w:val="0"/>
          <w:smallCaps w:val="0"/>
          <w:noProof w:val="0"/>
          <w:color w:val="auto"/>
          <w:sz w:val="24"/>
          <w:szCs w:val="24"/>
          <w:lang w:val="en-GB"/>
        </w:rPr>
        <w:t xml:space="preserve"> they may be suffering from a notifiable disease, parents must be </w:t>
      </w:r>
      <w:r w:rsidRPr="200909F7" w:rsidR="10C36688">
        <w:rPr>
          <w:rFonts w:ascii="Arial" w:hAnsi="Arial" w:eastAsia="Arial" w:cs="Arial"/>
          <w:b w:val="0"/>
          <w:bCs w:val="0"/>
          <w:i w:val="0"/>
          <w:iCs w:val="0"/>
          <w:caps w:val="0"/>
          <w:smallCaps w:val="0"/>
          <w:noProof w:val="0"/>
          <w:color w:val="auto"/>
          <w:sz w:val="24"/>
          <w:szCs w:val="24"/>
          <w:lang w:val="en-GB"/>
        </w:rPr>
        <w:t>advised to seek</w:t>
      </w:r>
      <w:r w:rsidRPr="200909F7" w:rsidR="10C36688">
        <w:rPr>
          <w:rFonts w:ascii="Arial" w:hAnsi="Arial" w:eastAsia="Arial" w:cs="Arial"/>
          <w:b w:val="0"/>
          <w:bCs w:val="0"/>
          <w:i w:val="0"/>
          <w:iCs w:val="0"/>
          <w:caps w:val="0"/>
          <w:smallCaps w:val="0"/>
          <w:noProof w:val="0"/>
          <w:color w:val="auto"/>
          <w:sz w:val="24"/>
          <w:szCs w:val="24"/>
          <w:lang w:val="en-GB"/>
        </w:rPr>
        <w:t xml:space="preserve"> a medical diagnosis, which will then be ‘notified’ to the relevant body. Once a diagnosis is confirmed, the setting may be contacted by the UKHSA or may wish to contact them for further advice</w:t>
      </w:r>
    </w:p>
    <w:p w:rsidR="10C36688" w:rsidP="200909F7" w:rsidRDefault="10C36688" w14:paraId="506BCE3D" w14:textId="509FFD20">
      <w:pPr>
        <w:tabs>
          <w:tab w:val="left" w:leader="none" w:pos="1440"/>
        </w:tabs>
        <w:spacing w:before="120" w:after="120" w:line="360" w:lineRule="auto"/>
        <w:ind w:left="2160" w:hanging="2160"/>
        <w:rPr>
          <w:rFonts w:ascii="Arial" w:hAnsi="Arial" w:eastAsia="Arial" w:cs="Arial"/>
          <w:b w:val="0"/>
          <w:bCs w:val="0"/>
          <w:i w:val="0"/>
          <w:iCs w:val="0"/>
          <w:caps w:val="0"/>
          <w:smallCaps w:val="0"/>
          <w:noProof w:val="0"/>
          <w:color w:val="auto" w:themeColor="text1" w:themeTint="FF" w:themeShade="FF"/>
          <w:sz w:val="24"/>
          <w:szCs w:val="24"/>
          <w:lang w:val="en-GB"/>
        </w:rPr>
      </w:pPr>
    </w:p>
    <w:p w:rsidR="10C36688" w:rsidP="200909F7" w:rsidRDefault="10C36688" w14:paraId="4F39D621" w14:textId="1BA20893">
      <w:pPr>
        <w:tabs>
          <w:tab w:val="left" w:leader="none" w:pos="720"/>
          <w:tab w:val="left" w:leader="none" w:pos="1440"/>
          <w:tab w:val="left" w:leader="none" w:pos="2160"/>
          <w:tab w:val="left" w:leader="none" w:pos="2880"/>
          <w:tab w:val="left" w:leader="none" w:pos="3600"/>
          <w:tab w:val="left" w:leader="none" w:pos="4245"/>
        </w:tabs>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8"/>
          <w:szCs w:val="28"/>
          <w:lang w:val="en-GB"/>
        </w:rPr>
      </w:pPr>
      <w:r w:rsidRPr="200909F7" w:rsidR="10C36688">
        <w:rPr>
          <w:rFonts w:ascii="Arial" w:hAnsi="Arial" w:eastAsia="Arial" w:cs="Arial"/>
          <w:b w:val="1"/>
          <w:bCs w:val="1"/>
          <w:i w:val="0"/>
          <w:iCs w:val="0"/>
          <w:caps w:val="0"/>
          <w:smallCaps w:val="0"/>
          <w:noProof w:val="0"/>
          <w:color w:val="auto"/>
          <w:sz w:val="28"/>
          <w:szCs w:val="28"/>
          <w:lang w:val="en-GB"/>
        </w:rPr>
        <w:t xml:space="preserve">04.6 </w:t>
      </w:r>
      <w:r>
        <w:tab/>
      </w:r>
      <w:r w:rsidRPr="200909F7" w:rsidR="10C36688">
        <w:rPr>
          <w:rFonts w:ascii="Arial" w:hAnsi="Arial" w:eastAsia="Arial" w:cs="Arial"/>
          <w:b w:val="1"/>
          <w:bCs w:val="1"/>
          <w:i w:val="0"/>
          <w:iCs w:val="0"/>
          <w:caps w:val="0"/>
          <w:smallCaps w:val="0"/>
          <w:noProof w:val="0"/>
          <w:color w:val="auto"/>
          <w:sz w:val="28"/>
          <w:szCs w:val="28"/>
          <w:lang w:val="en-GB"/>
        </w:rPr>
        <w:t xml:space="preserve">Oral health </w:t>
      </w:r>
    </w:p>
    <w:p w:rsidR="10C36688" w:rsidP="200909F7" w:rsidRDefault="10C36688" w14:paraId="023D2FDE" w14:textId="7815B368">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Muddy Boots provides care for children and promotes health through promoting oral health and hygiene, encouraging healthy eating, healthy </w:t>
      </w:r>
      <w:r w:rsidRPr="200909F7" w:rsidR="10C36688">
        <w:rPr>
          <w:rFonts w:ascii="Arial" w:hAnsi="Arial" w:eastAsia="Arial" w:cs="Arial"/>
          <w:b w:val="0"/>
          <w:bCs w:val="0"/>
          <w:i w:val="0"/>
          <w:iCs w:val="0"/>
          <w:caps w:val="0"/>
          <w:smallCaps w:val="0"/>
          <w:noProof w:val="0"/>
          <w:color w:val="auto"/>
          <w:sz w:val="22"/>
          <w:szCs w:val="22"/>
          <w:lang w:val="en-GB"/>
        </w:rPr>
        <w:t>snacks</w:t>
      </w:r>
      <w:r w:rsidRPr="200909F7" w:rsidR="10C36688">
        <w:rPr>
          <w:rFonts w:ascii="Arial" w:hAnsi="Arial" w:eastAsia="Arial" w:cs="Arial"/>
          <w:b w:val="0"/>
          <w:bCs w:val="0"/>
          <w:i w:val="0"/>
          <w:iCs w:val="0"/>
          <w:caps w:val="0"/>
          <w:smallCaps w:val="0"/>
          <w:noProof w:val="0"/>
          <w:color w:val="auto"/>
          <w:sz w:val="22"/>
          <w:szCs w:val="22"/>
          <w:lang w:val="en-GB"/>
        </w:rPr>
        <w:t xml:space="preserve"> and tooth brushing.</w:t>
      </w:r>
    </w:p>
    <w:p w:rsidR="10C36688" w:rsidP="200909F7" w:rsidRDefault="10C36688" w14:paraId="006F9A97" w14:textId="36605189">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Fresh drinking water is always available and easily accessible.</w:t>
      </w:r>
    </w:p>
    <w:p w:rsidR="10C36688" w:rsidP="200909F7" w:rsidRDefault="10C36688" w14:paraId="62AB3476" w14:textId="28CBE910">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Sugary drinks are not served.</w:t>
      </w:r>
    </w:p>
    <w:p w:rsidR="10C36688" w:rsidP="200909F7" w:rsidRDefault="10C36688" w14:paraId="43587A45" w14:textId="2C8CF186">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Only water and milk are served with morning and afternoon snacks.</w:t>
      </w:r>
    </w:p>
    <w:p w:rsidR="10C36688" w:rsidP="200909F7" w:rsidRDefault="10C36688" w14:paraId="2F186D38" w14:textId="00CB0392">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Children are offered healthy nutritious snacks with no added sugar.</w:t>
      </w:r>
    </w:p>
    <w:p w:rsidR="10C36688" w:rsidP="200909F7" w:rsidRDefault="10C36688" w14:paraId="7ED967F3" w14:textId="39639AB0">
      <w:pPr>
        <w:spacing w:before="120" w:after="120" w:line="360" w:lineRule="auto"/>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Where children clean their teeth when at the setting</w:t>
      </w:r>
    </w:p>
    <w:p w:rsidR="10C36688" w:rsidP="200909F7" w:rsidRDefault="10C36688" w14:paraId="538D33A6" w14:textId="7990282B">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Children are encouraged to brush their teeth as part of the daily routine. Teeth should not be cleaned for at least one hour after a meal as this can cause loss of enamel.</w:t>
      </w:r>
    </w:p>
    <w:p w:rsidR="10C36688" w:rsidP="200909F7" w:rsidRDefault="10C36688" w14:paraId="4451C11C" w14:textId="6A8B2935">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Each child has their own toothbrush, which is stored individually to prevent accidental contact and cross contamination.</w:t>
      </w:r>
    </w:p>
    <w:p w:rsidR="10C36688" w:rsidP="200909F7" w:rsidRDefault="10C36688" w14:paraId="07D16675" w14:textId="35BB8FDD">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A small amount of toothpaste is put onto a blue paper towel before applying to the brush to prevent cross contamination.</w:t>
      </w:r>
    </w:p>
    <w:p w:rsidR="10C36688" w:rsidP="200909F7" w:rsidRDefault="10C36688" w14:paraId="4C4F277C" w14:textId="4C2EC646">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Toothbrushes are changed every three months and provided by external company.</w:t>
      </w:r>
    </w:p>
    <w:p w:rsidR="10C36688" w:rsidP="200909F7" w:rsidRDefault="10C36688" w14:paraId="2A1A7926" w14:textId="1495D78E">
      <w:pPr>
        <w:pStyle w:val="ListParagraph"/>
        <w:numPr>
          <w:ilvl w:val="0"/>
          <w:numId w:val="120"/>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The setting co-ordinates with local oral health and ensure procedures are reviewed regularly, </w:t>
      </w:r>
      <w:r w:rsidRPr="200909F7" w:rsidR="10C36688">
        <w:rPr>
          <w:rFonts w:ascii="Arial" w:hAnsi="Arial" w:eastAsia="Arial" w:cs="Arial"/>
          <w:b w:val="0"/>
          <w:bCs w:val="0"/>
          <w:i w:val="0"/>
          <w:iCs w:val="0"/>
          <w:caps w:val="0"/>
          <w:smallCaps w:val="0"/>
          <w:noProof w:val="0"/>
          <w:color w:val="auto"/>
          <w:sz w:val="22"/>
          <w:szCs w:val="22"/>
          <w:lang w:val="en-GB"/>
        </w:rPr>
        <w:t>additional</w:t>
      </w:r>
      <w:r w:rsidRPr="200909F7" w:rsidR="10C36688">
        <w:rPr>
          <w:rFonts w:ascii="Arial" w:hAnsi="Arial" w:eastAsia="Arial" w:cs="Arial"/>
          <w:b w:val="0"/>
          <w:bCs w:val="0"/>
          <w:i w:val="0"/>
          <w:iCs w:val="0"/>
          <w:caps w:val="0"/>
          <w:smallCaps w:val="0"/>
          <w:noProof w:val="0"/>
          <w:color w:val="auto"/>
          <w:sz w:val="22"/>
          <w:szCs w:val="22"/>
          <w:lang w:val="en-GB"/>
        </w:rPr>
        <w:t xml:space="preserve"> guidance from the local team may be added to this procedure. </w:t>
      </w:r>
    </w:p>
    <w:p w:rsidR="10C36688" w:rsidP="200909F7" w:rsidRDefault="10C36688" w14:paraId="6B96FBD7" w14:textId="26F8F28C">
      <w:pPr>
        <w:spacing w:before="120" w:after="120" w:line="360" w:lineRule="auto"/>
        <w:ind w:left="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1"/>
          <w:bCs w:val="1"/>
          <w:i w:val="0"/>
          <w:iCs w:val="0"/>
          <w:caps w:val="0"/>
          <w:smallCaps w:val="0"/>
          <w:noProof w:val="0"/>
          <w:color w:val="auto"/>
          <w:sz w:val="22"/>
          <w:szCs w:val="22"/>
          <w:lang w:val="en-GB"/>
        </w:rPr>
        <w:t>Pacifiers/dummies</w:t>
      </w:r>
    </w:p>
    <w:p w:rsidR="10C36688" w:rsidP="200909F7" w:rsidRDefault="10C36688" w14:paraId="7286168E" w14:textId="7CE6A7AA">
      <w:pPr>
        <w:pStyle w:val="ListParagraph"/>
        <w:numPr>
          <w:ilvl w:val="0"/>
          <w:numId w:val="121"/>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 xml:space="preserve">Parents/carers are </w:t>
      </w:r>
      <w:r w:rsidRPr="200909F7" w:rsidR="10C36688">
        <w:rPr>
          <w:rFonts w:ascii="Arial" w:hAnsi="Arial" w:eastAsia="Arial" w:cs="Arial"/>
          <w:b w:val="0"/>
          <w:bCs w:val="0"/>
          <w:i w:val="1"/>
          <w:iCs w:val="1"/>
          <w:caps w:val="0"/>
          <w:smallCaps w:val="0"/>
          <w:noProof w:val="0"/>
          <w:color w:val="auto"/>
          <w:sz w:val="22"/>
          <w:szCs w:val="22"/>
          <w:lang w:val="en-GB"/>
        </w:rPr>
        <w:t>advised</w:t>
      </w:r>
      <w:r w:rsidRPr="200909F7" w:rsidR="10C36688">
        <w:rPr>
          <w:rFonts w:ascii="Arial" w:hAnsi="Arial" w:eastAsia="Arial" w:cs="Arial"/>
          <w:b w:val="0"/>
          <w:bCs w:val="0"/>
          <w:i w:val="0"/>
          <w:iCs w:val="0"/>
          <w:caps w:val="0"/>
          <w:smallCaps w:val="0"/>
          <w:noProof w:val="0"/>
          <w:color w:val="auto"/>
          <w:sz w:val="22"/>
          <w:szCs w:val="22"/>
          <w:lang w:val="en-GB"/>
        </w:rPr>
        <w:t xml:space="preserve"> to stop</w:t>
      </w:r>
      <w:r w:rsidRPr="200909F7" w:rsidR="10C36688">
        <w:rPr>
          <w:rFonts w:ascii="Arial" w:hAnsi="Arial" w:eastAsia="Arial" w:cs="Arial"/>
          <w:b w:val="0"/>
          <w:bCs w:val="0"/>
          <w:i w:val="0"/>
          <w:iCs w:val="0"/>
          <w:caps w:val="0"/>
          <w:smallCaps w:val="0"/>
          <w:noProof w:val="0"/>
          <w:color w:val="auto"/>
          <w:sz w:val="22"/>
          <w:szCs w:val="22"/>
          <w:lang w:val="en-GB"/>
        </w:rPr>
        <w:t xml:space="preserve"> using dummies/pacifiers once their child is 12 months old. </w:t>
      </w:r>
    </w:p>
    <w:p w:rsidR="10C36688" w:rsidP="200909F7" w:rsidRDefault="10C36688" w14:paraId="61872C19" w14:textId="4B9E80C6">
      <w:pPr>
        <w:pStyle w:val="ListParagraph"/>
        <w:numPr>
          <w:ilvl w:val="0"/>
          <w:numId w:val="121"/>
        </w:numPr>
        <w:spacing w:before="120" w:after="120" w:line="360" w:lineRule="auto"/>
        <w:ind w:left="360"/>
        <w:jc w:val="both"/>
        <w:rPr>
          <w:rFonts w:ascii="Arial" w:hAnsi="Arial" w:eastAsia="Arial" w:cs="Arial"/>
          <w:b w:val="0"/>
          <w:bCs w:val="0"/>
          <w:i w:val="0"/>
          <w:iCs w:val="0"/>
          <w:caps w:val="0"/>
          <w:smallCaps w:val="0"/>
          <w:noProof w:val="0"/>
          <w:color w:val="auto" w:themeColor="text1" w:themeTint="FF" w:themeShade="FF"/>
          <w:sz w:val="22"/>
          <w:szCs w:val="22"/>
          <w:lang w:val="en-GB"/>
        </w:rPr>
      </w:pPr>
      <w:r w:rsidRPr="200909F7" w:rsidR="10C36688">
        <w:rPr>
          <w:rFonts w:ascii="Arial" w:hAnsi="Arial" w:eastAsia="Arial" w:cs="Arial"/>
          <w:b w:val="0"/>
          <w:bCs w:val="0"/>
          <w:i w:val="0"/>
          <w:iCs w:val="0"/>
          <w:caps w:val="0"/>
          <w:smallCaps w:val="0"/>
          <w:noProof w:val="0"/>
          <w:color w:val="auto"/>
          <w:sz w:val="22"/>
          <w:szCs w:val="22"/>
          <w:lang w:val="en-GB"/>
        </w:rPr>
        <w:t>Dummies that are damaged are disposed of and parents/carers are told that this has happened</w:t>
      </w:r>
    </w:p>
    <w:p w:rsidR="10C36688" w:rsidP="200909F7" w:rsidRDefault="10C36688" w14:paraId="6C24FE17" w14:textId="6EE07842">
      <w:pPr>
        <w:pStyle w:val="Normal"/>
        <w:tabs>
          <w:tab w:val="left" w:leader="none" w:pos="1440"/>
        </w:tabs>
        <w:spacing w:before="120" w:after="120" w:line="360" w:lineRule="auto"/>
        <w:ind w:left="2160" w:hanging="2160"/>
        <w:rPr>
          <w:rFonts w:ascii="Arial" w:hAnsi="Arial" w:eastAsia="Arial" w:cs="Arial"/>
          <w:b w:val="0"/>
          <w:bCs w:val="0"/>
          <w:i w:val="0"/>
          <w:iCs w:val="0"/>
          <w:caps w:val="0"/>
          <w:smallCaps w:val="0"/>
          <w:noProof w:val="0"/>
          <w:color w:val="auto" w:themeColor="text1" w:themeTint="FF" w:themeShade="FF"/>
          <w:sz w:val="24"/>
          <w:szCs w:val="24"/>
          <w:lang w:val="en-GB"/>
        </w:rPr>
      </w:pPr>
    </w:p>
    <w:sectPr w:rsidR="009D08F3" w:rsidSect="000E6FD6">
      <w:headerReference w:type="default" r:id="rId18"/>
      <w:footerReference w:type="default" r:id="rId19"/>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4F51" w:rsidP="00E07382" w:rsidRDefault="00844F51" w14:paraId="44DAA78A" w14:textId="77777777">
      <w:r>
        <w:separator/>
      </w:r>
    </w:p>
  </w:endnote>
  <w:endnote w:type="continuationSeparator" w:id="0">
    <w:p w:rsidR="00844F51" w:rsidP="00E07382" w:rsidRDefault="00844F51" w14:paraId="0867B4DB" w14:textId="77777777">
      <w:r>
        <w:continuationSeparator/>
      </w:r>
    </w:p>
  </w:endnote>
  <w:endnote w:type="continuationNotice" w:id="1">
    <w:p w:rsidR="00844F51" w:rsidRDefault="00844F51" w14:paraId="2FA626F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A65DE" w:rsidR="00125204" w:rsidP="7BF5D6D7" w:rsidRDefault="7BF5D6D7" w14:paraId="293AAD7B" w14:textId="3EE46279">
    <w:pPr>
      <w:pStyle w:val="Footer"/>
      <w:rPr>
        <w:rFonts w:ascii="Arial" w:hAnsi="Arial" w:cs="Arial"/>
        <w:i/>
        <w:iCs/>
        <w:sz w:val="20"/>
        <w:szCs w:val="20"/>
      </w:rPr>
    </w:pPr>
    <w:r w:rsidRPr="7BF5D6D7">
      <w:rPr>
        <w:rFonts w:ascii="Arial" w:hAnsi="Arial" w:cs="Arial"/>
        <w:i/>
        <w:iCs/>
        <w:sz w:val="20"/>
        <w:szCs w:val="20"/>
      </w:rPr>
      <w:t>Policies &amp; Procedures for the EYFS 2</w:t>
    </w:r>
    <w:r w:rsidRPr="7BF5D6D7">
      <w:rPr>
        <w:rFonts w:ascii="Arial" w:hAnsi="Arial" w:cs="Arial"/>
        <w:i/>
        <w:iCs/>
        <w:color w:val="FF0000"/>
        <w:sz w:val="20"/>
        <w:szCs w:val="20"/>
      </w:rPr>
      <w:t>025/26</w:t>
    </w:r>
    <w:r w:rsidRPr="7BF5D6D7">
      <w:rPr>
        <w:rFonts w:ascii="Arial" w:hAnsi="Arial" w:cs="Arial"/>
        <w:i/>
        <w:iCs/>
        <w:sz w:val="20"/>
        <w:szCs w:val="20"/>
      </w:rPr>
      <w:t> (Early Years Alliance 20</w:t>
    </w:r>
    <w:r w:rsidRPr="7BF5D6D7">
      <w:rPr>
        <w:rFonts w:ascii="Arial" w:hAnsi="Arial" w:cs="Arial"/>
        <w:i/>
        <w:iCs/>
        <w:color w:val="FF0000"/>
        <w:sz w:val="20"/>
        <w:szCs w:val="20"/>
      </w:rPr>
      <w:t>25</w:t>
    </w:r>
    <w:r w:rsidRPr="7BF5D6D7">
      <w:rPr>
        <w:rFonts w:ascii="Arial" w:hAnsi="Arial" w:cs="Arial"/>
        <w:i/>
        <w:iCs/>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4F51" w:rsidP="00E07382" w:rsidRDefault="00844F51" w14:paraId="2DC5ED2D" w14:textId="77777777">
      <w:r>
        <w:separator/>
      </w:r>
    </w:p>
  </w:footnote>
  <w:footnote w:type="continuationSeparator" w:id="0">
    <w:p w:rsidR="00844F51" w:rsidP="00E07382" w:rsidRDefault="00844F51" w14:paraId="3B8FE237" w14:textId="77777777">
      <w:r>
        <w:continuationSeparator/>
      </w:r>
    </w:p>
  </w:footnote>
  <w:footnote w:type="continuationNotice" w:id="1">
    <w:p w:rsidR="00844F51" w:rsidRDefault="00844F51" w14:paraId="2F3A552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rsidTr="14750008" w14:paraId="785B2FF3" w14:textId="77777777">
      <w:trPr>
        <w:trHeight w:val="300"/>
      </w:trPr>
      <w:tc>
        <w:tcPr>
          <w:tcW w:w="3485" w:type="dxa"/>
        </w:tcPr>
        <w:p w:rsidR="14750008" w:rsidP="14750008" w:rsidRDefault="14750008" w14:paraId="06BEA62A" w14:textId="3605AD92">
          <w:pPr>
            <w:pStyle w:val="Header"/>
            <w:ind w:left="-115"/>
          </w:pPr>
        </w:p>
      </w:tc>
      <w:tc>
        <w:tcPr>
          <w:tcW w:w="3485" w:type="dxa"/>
        </w:tcPr>
        <w:p w:rsidR="14750008" w:rsidP="14750008" w:rsidRDefault="14750008" w14:paraId="3817B399" w14:textId="157475E0">
          <w:pPr>
            <w:pStyle w:val="Header"/>
            <w:jc w:val="center"/>
          </w:pPr>
        </w:p>
      </w:tc>
      <w:tc>
        <w:tcPr>
          <w:tcW w:w="3485" w:type="dxa"/>
        </w:tcPr>
        <w:p w:rsidR="14750008" w:rsidP="14750008" w:rsidRDefault="14750008" w14:paraId="027665F2" w14:textId="48E9DC4A">
          <w:pPr>
            <w:pStyle w:val="Header"/>
            <w:ind w:right="-115"/>
            <w:jc w:val="right"/>
          </w:pPr>
        </w:p>
      </w:tc>
    </w:tr>
  </w:tbl>
  <w:p w:rsidR="14750008" w:rsidP="14750008" w:rsidRDefault="14750008" w14:paraId="3D795CAE" w14:textId="445BB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8">
    <w:nsid w:val="3e9aaa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554b35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1d7ff8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51a28d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680ceb7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3">
    <w:nsid w:val="b463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44af38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48546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6afeb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7cbae6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2d4729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65ea31d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3d595c8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3995771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21ecf4c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1ed678f5"/>
    <w:multiLevelType xmlns:w="http://schemas.openxmlformats.org/wordprocessingml/2006/main" w:val="hybridMultilevel"/>
    <w:lvl xmlns:w="http://schemas.openxmlformats.org/wordprocessingml/2006/main" w:ilvl="0">
      <w:start w:val="1"/>
      <w:numFmt w:val="bullet"/>
      <w:lvlText w:val=""/>
      <w:lvlJc w:val="left"/>
      <w:pPr>
        <w:ind w:left="47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5be9211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2d3d59d6"/>
    <w:multiLevelType xmlns:w="http://schemas.openxmlformats.org/wordprocessingml/2006/main" w:val="hybridMultilevel"/>
    <w:lvl xmlns:w="http://schemas.openxmlformats.org/wordprocessingml/2006/main" w:ilvl="0">
      <w:start w:val="1"/>
      <w:numFmt w:val="bullet"/>
      <w:lvlText w:val=""/>
      <w:lvlJc w:val="left"/>
      <w:pPr>
        <w:ind w:left="47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59197af7"/>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1868969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39ff9c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5d64af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22f96f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5848422d"/>
    <w:multiLevelType xmlns:w="http://schemas.openxmlformats.org/wordprocessingml/2006/main" w:val="hybridMultilevel"/>
    <w:lvl xmlns:w="http://schemas.openxmlformats.org/wordprocessingml/2006/main" w:ilvl="0">
      <w:start w:val="1"/>
      <w:numFmt w:val="bullet"/>
      <w:lvlText w:val="-"/>
      <w:lvlJc w:val="left"/>
      <w:pPr>
        <w:ind w:left="717"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73ea7ae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32eec59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2cdac6b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3982a3a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632c773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1891d53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120e492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50071bc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4b2cf02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4fbc1b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7d0eaf3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9bc00b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3370a71d"/>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576b1c6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22a948c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1a07ca8c"/>
    <w:multiLevelType xmlns:w="http://schemas.openxmlformats.org/wordprocessingml/2006/main" w:val="hybridMultilevel"/>
    <w:lvl xmlns:w="http://schemas.openxmlformats.org/wordprocessingml/2006/main" w:ilvl="0">
      <w:start w:val="1"/>
      <w:numFmt w:val="bullet"/>
      <w:lvlText w:val="-"/>
      <w:lvlJc w:val="left"/>
      <w:pPr>
        <w:ind w:left="717"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7f2c485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hint="default" w:ascii="Symbol" w:hAnsi="Symbol"/>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hint="default" w:ascii="Courier New" w:hAnsi="Courier New" w:cs="Courier New"/>
        <w:color w:val="auto"/>
      </w:rPr>
    </w:lvl>
    <w:lvl w:ilvl="1">
      <w:start w:val="1"/>
      <w:numFmt w:val="bullet"/>
      <w:lvlText w:val="o"/>
      <w:lvlJc w:val="left"/>
      <w:pPr>
        <w:tabs>
          <w:tab w:val="num" w:pos="1794"/>
        </w:tabs>
        <w:ind w:left="1794" w:hanging="360"/>
      </w:pPr>
      <w:rPr>
        <w:rFonts w:hint="default" w:ascii="Courier New" w:hAnsi="Courier New" w:cs="Courier New"/>
      </w:rPr>
    </w:lvl>
    <w:lvl w:ilvl="2" w:tentative="1">
      <w:start w:val="1"/>
      <w:numFmt w:val="bullet"/>
      <w:lvlText w:val=""/>
      <w:lvlJc w:val="left"/>
      <w:pPr>
        <w:tabs>
          <w:tab w:val="num" w:pos="2514"/>
        </w:tabs>
        <w:ind w:left="2514" w:hanging="360"/>
      </w:pPr>
      <w:rPr>
        <w:rFonts w:hint="default" w:ascii="Wingdings" w:hAnsi="Wingdings"/>
      </w:rPr>
    </w:lvl>
    <w:lvl w:ilvl="3" w:tentative="1">
      <w:start w:val="1"/>
      <w:numFmt w:val="bullet"/>
      <w:lvlText w:val=""/>
      <w:lvlJc w:val="left"/>
      <w:pPr>
        <w:tabs>
          <w:tab w:val="num" w:pos="3234"/>
        </w:tabs>
        <w:ind w:left="3234" w:hanging="360"/>
      </w:pPr>
      <w:rPr>
        <w:rFonts w:hint="default" w:ascii="Symbol" w:hAnsi="Symbol"/>
      </w:rPr>
    </w:lvl>
    <w:lvl w:ilvl="4" w:tentative="1">
      <w:start w:val="1"/>
      <w:numFmt w:val="bullet"/>
      <w:lvlText w:val="o"/>
      <w:lvlJc w:val="left"/>
      <w:pPr>
        <w:tabs>
          <w:tab w:val="num" w:pos="3954"/>
        </w:tabs>
        <w:ind w:left="3954" w:hanging="360"/>
      </w:pPr>
      <w:rPr>
        <w:rFonts w:hint="default" w:ascii="Courier New" w:hAnsi="Courier New" w:cs="Courier New"/>
      </w:rPr>
    </w:lvl>
    <w:lvl w:ilvl="5" w:tentative="1">
      <w:start w:val="1"/>
      <w:numFmt w:val="bullet"/>
      <w:lvlText w:val=""/>
      <w:lvlJc w:val="left"/>
      <w:pPr>
        <w:tabs>
          <w:tab w:val="num" w:pos="4674"/>
        </w:tabs>
        <w:ind w:left="4674" w:hanging="360"/>
      </w:pPr>
      <w:rPr>
        <w:rFonts w:hint="default" w:ascii="Wingdings" w:hAnsi="Wingdings"/>
      </w:rPr>
    </w:lvl>
    <w:lvl w:ilvl="6" w:tentative="1">
      <w:start w:val="1"/>
      <w:numFmt w:val="bullet"/>
      <w:lvlText w:val=""/>
      <w:lvlJc w:val="left"/>
      <w:pPr>
        <w:tabs>
          <w:tab w:val="num" w:pos="5394"/>
        </w:tabs>
        <w:ind w:left="5394" w:hanging="360"/>
      </w:pPr>
      <w:rPr>
        <w:rFonts w:hint="default" w:ascii="Symbol" w:hAnsi="Symbol"/>
      </w:rPr>
    </w:lvl>
    <w:lvl w:ilvl="7" w:tentative="1">
      <w:start w:val="1"/>
      <w:numFmt w:val="bullet"/>
      <w:lvlText w:val="o"/>
      <w:lvlJc w:val="left"/>
      <w:pPr>
        <w:tabs>
          <w:tab w:val="num" w:pos="6114"/>
        </w:tabs>
        <w:ind w:left="6114" w:hanging="360"/>
      </w:pPr>
      <w:rPr>
        <w:rFonts w:hint="default" w:ascii="Courier New" w:hAnsi="Courier New" w:cs="Courier New"/>
      </w:rPr>
    </w:lvl>
    <w:lvl w:ilvl="8" w:tentative="1">
      <w:start w:val="1"/>
      <w:numFmt w:val="bullet"/>
      <w:lvlText w:val=""/>
      <w:lvlJc w:val="left"/>
      <w:pPr>
        <w:tabs>
          <w:tab w:val="num" w:pos="6834"/>
        </w:tabs>
        <w:ind w:left="6834" w:hanging="360"/>
      </w:pPr>
      <w:rPr>
        <w:rFonts w:hint="default" w:ascii="Wingdings" w:hAnsi="Wingdings"/>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hint="default" w:ascii="Symbol" w:hAnsi="Symbol"/>
        <w:color w:val="auto"/>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hint="default" w:ascii="Symbol" w:hAnsi="Symbol"/>
        <w:color w:val="auto"/>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hint="default" w:ascii="Courier New" w:hAnsi="Courier New" w:cs="Courier New"/>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hint="default" w:ascii="Symbol" w:hAnsi="Symbol"/>
      </w:rPr>
    </w:lvl>
    <w:lvl w:ilvl="4" w:tentative="1">
      <w:start w:val="1"/>
      <w:numFmt w:val="bullet"/>
      <w:lvlText w:val="o"/>
      <w:lvlJc w:val="left"/>
      <w:pPr>
        <w:tabs>
          <w:tab w:val="num" w:pos="3597"/>
        </w:tabs>
        <w:ind w:left="3597" w:hanging="360"/>
      </w:pPr>
      <w:rPr>
        <w:rFonts w:hint="default" w:ascii="Courier New" w:hAnsi="Courier New" w:cs="Courier New"/>
      </w:rPr>
    </w:lvl>
    <w:lvl w:ilvl="5" w:tentative="1">
      <w:start w:val="1"/>
      <w:numFmt w:val="bullet"/>
      <w:lvlText w:val=""/>
      <w:lvlJc w:val="left"/>
      <w:pPr>
        <w:tabs>
          <w:tab w:val="num" w:pos="4317"/>
        </w:tabs>
        <w:ind w:left="4317" w:hanging="360"/>
      </w:pPr>
      <w:rPr>
        <w:rFonts w:hint="default" w:ascii="Wingdings" w:hAnsi="Wingdings"/>
      </w:rPr>
    </w:lvl>
    <w:lvl w:ilvl="6" w:tentative="1">
      <w:start w:val="1"/>
      <w:numFmt w:val="bullet"/>
      <w:lvlText w:val=""/>
      <w:lvlJc w:val="left"/>
      <w:pPr>
        <w:tabs>
          <w:tab w:val="num" w:pos="5037"/>
        </w:tabs>
        <w:ind w:left="5037" w:hanging="360"/>
      </w:pPr>
      <w:rPr>
        <w:rFonts w:hint="default" w:ascii="Symbol" w:hAnsi="Symbol"/>
      </w:rPr>
    </w:lvl>
    <w:lvl w:ilvl="7" w:tentative="1">
      <w:start w:val="1"/>
      <w:numFmt w:val="bullet"/>
      <w:lvlText w:val="o"/>
      <w:lvlJc w:val="left"/>
      <w:pPr>
        <w:tabs>
          <w:tab w:val="num" w:pos="5757"/>
        </w:tabs>
        <w:ind w:left="5757" w:hanging="360"/>
      </w:pPr>
      <w:rPr>
        <w:rFonts w:hint="default" w:ascii="Courier New" w:hAnsi="Courier New" w:cs="Courier New"/>
      </w:rPr>
    </w:lvl>
    <w:lvl w:ilvl="8" w:tentative="1">
      <w:start w:val="1"/>
      <w:numFmt w:val="bullet"/>
      <w:lvlText w:val=""/>
      <w:lvlJc w:val="left"/>
      <w:pPr>
        <w:tabs>
          <w:tab w:val="num" w:pos="6477"/>
        </w:tabs>
        <w:ind w:left="6477" w:hanging="360"/>
      </w:pPr>
      <w:rPr>
        <w:rFonts w:hint="default" w:ascii="Wingdings" w:hAnsi="Wingdings"/>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o"/>
      <w:lvlJc w:val="left"/>
      <w:pPr>
        <w:tabs>
          <w:tab w:val="num" w:pos="2160"/>
        </w:tabs>
        <w:ind w:left="2160" w:hanging="360"/>
      </w:pPr>
      <w:rPr>
        <w:rFonts w:hint="default" w:ascii="Courier New" w:hAnsi="Courier New"/>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hint="default" w:ascii="Courier New" w:hAnsi="Courier New" w:cs="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Wingdings"/>
      </w:rPr>
    </w:lvl>
    <w:lvl w:ilvl="8"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hint="default" w:ascii="Courier New" w:hAnsi="Courier New" w:cs="Courier New"/>
        <w:color w:val="auto"/>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hint="default" w:ascii="Courier New" w:hAnsi="Courier New" w:cs="Courier New"/>
      </w:rPr>
    </w:lvl>
    <w:lvl w:ilvl="1" w:tentative="1">
      <w:start w:val="1"/>
      <w:numFmt w:val="bullet"/>
      <w:lvlText w:val="o"/>
      <w:lvlJc w:val="left"/>
      <w:pPr>
        <w:tabs>
          <w:tab w:val="num" w:pos="1800"/>
        </w:tabs>
        <w:ind w:left="1800" w:hanging="360"/>
      </w:pPr>
      <w:rPr>
        <w:rFonts w:hint="default" w:ascii="Courier New" w:hAnsi="Courier New" w:cs="Wingdings"/>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Wingdings"/>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Wingdings"/>
      </w:rPr>
    </w:lvl>
    <w:lvl w:ilvl="8" w:tentative="1">
      <w:start w:val="1"/>
      <w:numFmt w:val="bullet"/>
      <w:lvlText w:val=""/>
      <w:lvlJc w:val="left"/>
      <w:pPr>
        <w:tabs>
          <w:tab w:val="num" w:pos="6840"/>
        </w:tabs>
        <w:ind w:left="6840" w:hanging="360"/>
      </w:pPr>
      <w:rPr>
        <w:rFonts w:hint="default" w:ascii="Wingdings" w:hAnsi="Wingdings"/>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hint="default" w:ascii="Courier New" w:hAnsi="Courier New" w:cs="Courier New"/>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hint="default" w:ascii="Courier New" w:hAnsi="Courier New" w:cs="Courier New"/>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hint="default" w:ascii="Symbol" w:hAnsi="Symbol"/>
      </w:rPr>
    </w:lvl>
    <w:lvl w:ilvl="4" w:tentative="1">
      <w:start w:val="1"/>
      <w:numFmt w:val="bullet"/>
      <w:lvlText w:val="o"/>
      <w:lvlJc w:val="left"/>
      <w:pPr>
        <w:tabs>
          <w:tab w:val="num" w:pos="3597"/>
        </w:tabs>
        <w:ind w:left="3597" w:hanging="360"/>
      </w:pPr>
      <w:rPr>
        <w:rFonts w:hint="default" w:ascii="Courier New" w:hAnsi="Courier New" w:cs="Courier New"/>
      </w:rPr>
    </w:lvl>
    <w:lvl w:ilvl="5" w:tentative="1">
      <w:start w:val="1"/>
      <w:numFmt w:val="bullet"/>
      <w:lvlText w:val=""/>
      <w:lvlJc w:val="left"/>
      <w:pPr>
        <w:tabs>
          <w:tab w:val="num" w:pos="4317"/>
        </w:tabs>
        <w:ind w:left="4317" w:hanging="360"/>
      </w:pPr>
      <w:rPr>
        <w:rFonts w:hint="default" w:ascii="Wingdings" w:hAnsi="Wingdings"/>
      </w:rPr>
    </w:lvl>
    <w:lvl w:ilvl="6" w:tentative="1">
      <w:start w:val="1"/>
      <w:numFmt w:val="bullet"/>
      <w:lvlText w:val=""/>
      <w:lvlJc w:val="left"/>
      <w:pPr>
        <w:tabs>
          <w:tab w:val="num" w:pos="5037"/>
        </w:tabs>
        <w:ind w:left="5037" w:hanging="360"/>
      </w:pPr>
      <w:rPr>
        <w:rFonts w:hint="default" w:ascii="Symbol" w:hAnsi="Symbol"/>
      </w:rPr>
    </w:lvl>
    <w:lvl w:ilvl="7" w:tentative="1">
      <w:start w:val="1"/>
      <w:numFmt w:val="bullet"/>
      <w:lvlText w:val="o"/>
      <w:lvlJc w:val="left"/>
      <w:pPr>
        <w:tabs>
          <w:tab w:val="num" w:pos="5757"/>
        </w:tabs>
        <w:ind w:left="5757" w:hanging="360"/>
      </w:pPr>
      <w:rPr>
        <w:rFonts w:hint="default" w:ascii="Courier New" w:hAnsi="Courier New" w:cs="Courier New"/>
      </w:rPr>
    </w:lvl>
    <w:lvl w:ilvl="8" w:tentative="1">
      <w:start w:val="1"/>
      <w:numFmt w:val="bullet"/>
      <w:lvlText w:val=""/>
      <w:lvlJc w:val="left"/>
      <w:pPr>
        <w:tabs>
          <w:tab w:val="num" w:pos="6477"/>
        </w:tabs>
        <w:ind w:left="6477" w:hanging="360"/>
      </w:pPr>
      <w:rPr>
        <w:rFonts w:hint="default" w:ascii="Wingdings" w:hAnsi="Wingdings"/>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hint="default" w:ascii="Courier New" w:hAnsi="Courier New" w:cs="Courier New"/>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hint="default" w:ascii="Symbol" w:hAnsi="Symbol"/>
      </w:rPr>
    </w:lvl>
    <w:lvl w:ilvl="4" w:tentative="1">
      <w:start w:val="1"/>
      <w:numFmt w:val="bullet"/>
      <w:lvlText w:val="o"/>
      <w:lvlJc w:val="left"/>
      <w:pPr>
        <w:tabs>
          <w:tab w:val="num" w:pos="3597"/>
        </w:tabs>
        <w:ind w:left="3597" w:hanging="360"/>
      </w:pPr>
      <w:rPr>
        <w:rFonts w:hint="default" w:ascii="Courier New" w:hAnsi="Courier New" w:cs="Courier New"/>
      </w:rPr>
    </w:lvl>
    <w:lvl w:ilvl="5" w:tentative="1">
      <w:start w:val="1"/>
      <w:numFmt w:val="bullet"/>
      <w:lvlText w:val=""/>
      <w:lvlJc w:val="left"/>
      <w:pPr>
        <w:tabs>
          <w:tab w:val="num" w:pos="4317"/>
        </w:tabs>
        <w:ind w:left="4317" w:hanging="360"/>
      </w:pPr>
      <w:rPr>
        <w:rFonts w:hint="default" w:ascii="Wingdings" w:hAnsi="Wingdings"/>
      </w:rPr>
    </w:lvl>
    <w:lvl w:ilvl="6" w:tentative="1">
      <w:start w:val="1"/>
      <w:numFmt w:val="bullet"/>
      <w:lvlText w:val=""/>
      <w:lvlJc w:val="left"/>
      <w:pPr>
        <w:tabs>
          <w:tab w:val="num" w:pos="5037"/>
        </w:tabs>
        <w:ind w:left="5037" w:hanging="360"/>
      </w:pPr>
      <w:rPr>
        <w:rFonts w:hint="default" w:ascii="Symbol" w:hAnsi="Symbol"/>
      </w:rPr>
    </w:lvl>
    <w:lvl w:ilvl="7" w:tentative="1">
      <w:start w:val="1"/>
      <w:numFmt w:val="bullet"/>
      <w:lvlText w:val="o"/>
      <w:lvlJc w:val="left"/>
      <w:pPr>
        <w:tabs>
          <w:tab w:val="num" w:pos="5757"/>
        </w:tabs>
        <w:ind w:left="5757" w:hanging="360"/>
      </w:pPr>
      <w:rPr>
        <w:rFonts w:hint="default" w:ascii="Courier New" w:hAnsi="Courier New" w:cs="Courier New"/>
      </w:rPr>
    </w:lvl>
    <w:lvl w:ilvl="8" w:tentative="1">
      <w:start w:val="1"/>
      <w:numFmt w:val="bullet"/>
      <w:lvlText w:val=""/>
      <w:lvlJc w:val="left"/>
      <w:pPr>
        <w:tabs>
          <w:tab w:val="num" w:pos="6477"/>
        </w:tabs>
        <w:ind w:left="6477" w:hanging="360"/>
      </w:pPr>
      <w:rPr>
        <w:rFonts w:hint="default" w:ascii="Wingdings" w:hAnsi="Wingdings"/>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hint="default" w:ascii="Symbol" w:hAnsi="Symbol"/>
      </w:rPr>
    </w:lvl>
    <w:lvl w:ilvl="1" w:tentative="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hint="default" w:ascii="Courier New" w:hAnsi="Courier New" w:cs="Courier New"/>
      </w:rPr>
    </w:lvl>
    <w:lvl w:ilvl="1" w:tentative="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hint="default" w:ascii="Courier New" w:hAnsi="Courier New"/>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o"/>
      <w:lvlJc w:val="left"/>
      <w:pPr>
        <w:tabs>
          <w:tab w:val="num" w:pos="2160"/>
        </w:tabs>
        <w:ind w:left="2160" w:hanging="360"/>
      </w:pPr>
      <w:rPr>
        <w:rFonts w:hint="default" w:ascii="Courier New" w:hAnsi="Courier New"/>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800"/>
        </w:tabs>
        <w:ind w:left="1800" w:hanging="360"/>
      </w:pPr>
      <w:rPr>
        <w:rFonts w:hint="default" w:ascii="Courier New" w:hAnsi="Courier New" w:cs="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Wingdings"/>
      </w:rPr>
    </w:lvl>
    <w:lvl w:ilvl="8"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hint="default" w:ascii="Symbol" w:hAnsi="Symbol"/>
        <w:color w:val="auto"/>
      </w:rPr>
    </w:lvl>
    <w:lvl w:ilvl="2" w:tentative="1">
      <w:start w:val="1"/>
      <w:numFmt w:val="bullet"/>
      <w:lvlText w:val=""/>
      <w:lvlJc w:val="left"/>
      <w:pPr>
        <w:tabs>
          <w:tab w:val="num" w:pos="2163"/>
        </w:tabs>
        <w:ind w:left="2163" w:hanging="360"/>
      </w:pPr>
      <w:rPr>
        <w:rFonts w:hint="default" w:ascii="Wingdings" w:hAnsi="Wingdings"/>
      </w:rPr>
    </w:lvl>
    <w:lvl w:ilvl="3" w:tentative="1">
      <w:start w:val="1"/>
      <w:numFmt w:val="bullet"/>
      <w:lvlText w:val=""/>
      <w:lvlJc w:val="left"/>
      <w:pPr>
        <w:tabs>
          <w:tab w:val="num" w:pos="2883"/>
        </w:tabs>
        <w:ind w:left="2883" w:hanging="360"/>
      </w:pPr>
      <w:rPr>
        <w:rFonts w:hint="default" w:ascii="Symbol" w:hAnsi="Symbol"/>
      </w:rPr>
    </w:lvl>
    <w:lvl w:ilvl="4" w:tentative="1">
      <w:start w:val="1"/>
      <w:numFmt w:val="bullet"/>
      <w:lvlText w:val="o"/>
      <w:lvlJc w:val="left"/>
      <w:pPr>
        <w:tabs>
          <w:tab w:val="num" w:pos="3603"/>
        </w:tabs>
        <w:ind w:left="3603" w:hanging="360"/>
      </w:pPr>
      <w:rPr>
        <w:rFonts w:hint="default" w:ascii="Courier New" w:hAnsi="Courier New" w:cs="Courier New"/>
      </w:rPr>
    </w:lvl>
    <w:lvl w:ilvl="5" w:tentative="1">
      <w:start w:val="1"/>
      <w:numFmt w:val="bullet"/>
      <w:lvlText w:val=""/>
      <w:lvlJc w:val="left"/>
      <w:pPr>
        <w:tabs>
          <w:tab w:val="num" w:pos="4323"/>
        </w:tabs>
        <w:ind w:left="4323" w:hanging="360"/>
      </w:pPr>
      <w:rPr>
        <w:rFonts w:hint="default" w:ascii="Wingdings" w:hAnsi="Wingdings"/>
      </w:rPr>
    </w:lvl>
    <w:lvl w:ilvl="6" w:tentative="1">
      <w:start w:val="1"/>
      <w:numFmt w:val="bullet"/>
      <w:lvlText w:val=""/>
      <w:lvlJc w:val="left"/>
      <w:pPr>
        <w:tabs>
          <w:tab w:val="num" w:pos="5043"/>
        </w:tabs>
        <w:ind w:left="5043" w:hanging="360"/>
      </w:pPr>
      <w:rPr>
        <w:rFonts w:hint="default" w:ascii="Symbol" w:hAnsi="Symbol"/>
      </w:rPr>
    </w:lvl>
    <w:lvl w:ilvl="7" w:tentative="1">
      <w:start w:val="1"/>
      <w:numFmt w:val="bullet"/>
      <w:lvlText w:val="o"/>
      <w:lvlJc w:val="left"/>
      <w:pPr>
        <w:tabs>
          <w:tab w:val="num" w:pos="5763"/>
        </w:tabs>
        <w:ind w:left="5763" w:hanging="360"/>
      </w:pPr>
      <w:rPr>
        <w:rFonts w:hint="default" w:ascii="Courier New" w:hAnsi="Courier New" w:cs="Courier New"/>
      </w:rPr>
    </w:lvl>
    <w:lvl w:ilvl="8" w:tentative="1">
      <w:start w:val="1"/>
      <w:numFmt w:val="bullet"/>
      <w:lvlText w:val=""/>
      <w:lvlJc w:val="left"/>
      <w:pPr>
        <w:tabs>
          <w:tab w:val="num" w:pos="6483"/>
        </w:tabs>
        <w:ind w:left="6483" w:hanging="360"/>
      </w:pPr>
      <w:rPr>
        <w:rFonts w:hint="default" w:ascii="Wingdings" w:hAnsi="Wingdings"/>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hint="default" w:ascii="Courier New" w:hAnsi="Courier New"/>
      </w:rPr>
    </w:lvl>
    <w:lvl w:ilvl="1" w:tentative="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hint="default" w:ascii="Courier New" w:hAnsi="Courier New" w:cs="Courier New"/>
      </w:rPr>
    </w:lvl>
    <w:lvl w:ilvl="2" w:tplc="08090005" w:tentative="1">
      <w:start w:val="1"/>
      <w:numFmt w:val="bullet"/>
      <w:lvlText w:val=""/>
      <w:lvlJc w:val="left"/>
      <w:pPr>
        <w:ind w:left="2514" w:hanging="360"/>
      </w:pPr>
      <w:rPr>
        <w:rFonts w:hint="default" w:ascii="Wingdings" w:hAnsi="Wingdings"/>
      </w:rPr>
    </w:lvl>
    <w:lvl w:ilvl="3" w:tplc="08090001" w:tentative="1">
      <w:start w:val="1"/>
      <w:numFmt w:val="bullet"/>
      <w:lvlText w:val=""/>
      <w:lvlJc w:val="left"/>
      <w:pPr>
        <w:ind w:left="3234" w:hanging="360"/>
      </w:pPr>
      <w:rPr>
        <w:rFonts w:hint="default" w:ascii="Symbol" w:hAnsi="Symbol"/>
      </w:rPr>
    </w:lvl>
    <w:lvl w:ilvl="4" w:tplc="08090003" w:tentative="1">
      <w:start w:val="1"/>
      <w:numFmt w:val="bullet"/>
      <w:lvlText w:val="o"/>
      <w:lvlJc w:val="left"/>
      <w:pPr>
        <w:ind w:left="3954" w:hanging="360"/>
      </w:pPr>
      <w:rPr>
        <w:rFonts w:hint="default" w:ascii="Courier New" w:hAnsi="Courier New" w:cs="Courier New"/>
      </w:rPr>
    </w:lvl>
    <w:lvl w:ilvl="5" w:tplc="08090005" w:tentative="1">
      <w:start w:val="1"/>
      <w:numFmt w:val="bullet"/>
      <w:lvlText w:val=""/>
      <w:lvlJc w:val="left"/>
      <w:pPr>
        <w:ind w:left="4674" w:hanging="360"/>
      </w:pPr>
      <w:rPr>
        <w:rFonts w:hint="default" w:ascii="Wingdings" w:hAnsi="Wingdings"/>
      </w:rPr>
    </w:lvl>
    <w:lvl w:ilvl="6" w:tplc="08090001" w:tentative="1">
      <w:start w:val="1"/>
      <w:numFmt w:val="bullet"/>
      <w:lvlText w:val=""/>
      <w:lvlJc w:val="left"/>
      <w:pPr>
        <w:ind w:left="5394" w:hanging="360"/>
      </w:pPr>
      <w:rPr>
        <w:rFonts w:hint="default" w:ascii="Symbol" w:hAnsi="Symbol"/>
      </w:rPr>
    </w:lvl>
    <w:lvl w:ilvl="7" w:tplc="08090003" w:tentative="1">
      <w:start w:val="1"/>
      <w:numFmt w:val="bullet"/>
      <w:lvlText w:val="o"/>
      <w:lvlJc w:val="left"/>
      <w:pPr>
        <w:ind w:left="6114" w:hanging="360"/>
      </w:pPr>
      <w:rPr>
        <w:rFonts w:hint="default" w:ascii="Courier New" w:hAnsi="Courier New" w:cs="Courier New"/>
      </w:rPr>
    </w:lvl>
    <w:lvl w:ilvl="8" w:tplc="08090005" w:tentative="1">
      <w:start w:val="1"/>
      <w:numFmt w:val="bullet"/>
      <w:lvlText w:val=""/>
      <w:lvlJc w:val="left"/>
      <w:pPr>
        <w:ind w:left="6834" w:hanging="360"/>
      </w:pPr>
      <w:rPr>
        <w:rFonts w:hint="default" w:ascii="Wingdings" w:hAnsi="Wingdings"/>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hint="default" w:ascii="Courier New" w:hAnsi="Courier New" w:cs="Courier New"/>
      </w:rPr>
    </w:lvl>
    <w:lvl w:ilvl="1">
      <w:start w:val="1"/>
      <w:numFmt w:val="bullet"/>
      <w:lvlText w:val="o"/>
      <w:lvlJc w:val="left"/>
      <w:pPr>
        <w:tabs>
          <w:tab w:val="num" w:pos="2160"/>
        </w:tabs>
        <w:ind w:left="2160" w:hanging="360"/>
      </w:pPr>
      <w:rPr>
        <w:rFonts w:hint="default" w:ascii="Courier New" w:hAnsi="Courier New" w:cs="Wingdings"/>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Wingdings"/>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Wingdings"/>
      </w:rPr>
    </w:lvl>
    <w:lvl w:ilvl="8" w:tentative="1">
      <w:start w:val="1"/>
      <w:numFmt w:val="bullet"/>
      <w:lvlText w:val=""/>
      <w:lvlJc w:val="left"/>
      <w:pPr>
        <w:tabs>
          <w:tab w:val="num" w:pos="6840"/>
        </w:tabs>
        <w:ind w:left="6840" w:hanging="360"/>
      </w:pPr>
      <w:rPr>
        <w:rFonts w:hint="default" w:ascii="Wingdings" w:hAnsi="Wingdings"/>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Wingdings"/>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Wingdings"/>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Wingdings"/>
      </w:rPr>
    </w:lvl>
    <w:lvl w:ilvl="8" w:tentative="1">
      <w:start w:val="1"/>
      <w:numFmt w:val="bullet"/>
      <w:lvlText w:val=""/>
      <w:lvlJc w:val="left"/>
      <w:pPr>
        <w:tabs>
          <w:tab w:val="num" w:pos="6120"/>
        </w:tabs>
        <w:ind w:left="6120" w:hanging="360"/>
      </w:pPr>
      <w:rPr>
        <w:rFonts w:hint="default" w:ascii="Wingdings" w:hAnsi="Wingdings"/>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hint="default" w:ascii="Symbol" w:hAnsi="Symbol"/>
        <w:color w:val="auto"/>
      </w:rPr>
    </w:lvl>
    <w:lvl w:ilvl="1">
      <w:start w:val="1"/>
      <w:numFmt w:val="bullet"/>
      <w:lvlText w:val="o"/>
      <w:lvlJc w:val="left"/>
      <w:pPr>
        <w:tabs>
          <w:tab w:val="num" w:pos="1800"/>
        </w:tabs>
        <w:ind w:left="1800" w:hanging="360"/>
      </w:pPr>
      <w:rPr>
        <w:rFonts w:hint="default" w:ascii="Courier New" w:hAnsi="Courier New" w:cs="Courier New"/>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hint="default" w:ascii="Symbol" w:hAnsi="Symbol"/>
      </w:rPr>
    </w:lvl>
    <w:lvl w:ilvl="1" w:tentative="1">
      <w:start w:val="1"/>
      <w:numFmt w:val="bullet"/>
      <w:lvlText w:val="o"/>
      <w:lvlJc w:val="left"/>
      <w:pPr>
        <w:tabs>
          <w:tab w:val="num" w:pos="12"/>
        </w:tabs>
        <w:ind w:left="12" w:hanging="360"/>
      </w:pPr>
      <w:rPr>
        <w:rFonts w:hint="default" w:ascii="Courier New" w:hAnsi="Courier New" w:cs="Courier New"/>
      </w:rPr>
    </w:lvl>
    <w:lvl w:ilvl="2" w:tentative="1">
      <w:start w:val="1"/>
      <w:numFmt w:val="bullet"/>
      <w:lvlText w:val=""/>
      <w:lvlJc w:val="left"/>
      <w:pPr>
        <w:tabs>
          <w:tab w:val="num" w:pos="732"/>
        </w:tabs>
        <w:ind w:left="732" w:hanging="360"/>
      </w:pPr>
      <w:rPr>
        <w:rFonts w:hint="default" w:ascii="Wingdings" w:hAnsi="Wingdings"/>
      </w:rPr>
    </w:lvl>
    <w:lvl w:ilvl="3" w:tentative="1">
      <w:start w:val="1"/>
      <w:numFmt w:val="bullet"/>
      <w:lvlText w:val=""/>
      <w:lvlJc w:val="left"/>
      <w:pPr>
        <w:tabs>
          <w:tab w:val="num" w:pos="1452"/>
        </w:tabs>
        <w:ind w:left="1452" w:hanging="360"/>
      </w:pPr>
      <w:rPr>
        <w:rFonts w:hint="default" w:ascii="Symbol" w:hAnsi="Symbol"/>
      </w:rPr>
    </w:lvl>
    <w:lvl w:ilvl="4" w:tentative="1">
      <w:start w:val="1"/>
      <w:numFmt w:val="bullet"/>
      <w:lvlText w:val="o"/>
      <w:lvlJc w:val="left"/>
      <w:pPr>
        <w:tabs>
          <w:tab w:val="num" w:pos="2172"/>
        </w:tabs>
        <w:ind w:left="2172" w:hanging="360"/>
      </w:pPr>
      <w:rPr>
        <w:rFonts w:hint="default" w:ascii="Courier New" w:hAnsi="Courier New" w:cs="Courier New"/>
      </w:rPr>
    </w:lvl>
    <w:lvl w:ilvl="5" w:tentative="1">
      <w:start w:val="1"/>
      <w:numFmt w:val="bullet"/>
      <w:lvlText w:val=""/>
      <w:lvlJc w:val="left"/>
      <w:pPr>
        <w:tabs>
          <w:tab w:val="num" w:pos="2892"/>
        </w:tabs>
        <w:ind w:left="2892" w:hanging="360"/>
      </w:pPr>
      <w:rPr>
        <w:rFonts w:hint="default" w:ascii="Wingdings" w:hAnsi="Wingdings"/>
      </w:rPr>
    </w:lvl>
    <w:lvl w:ilvl="6" w:tentative="1">
      <w:start w:val="1"/>
      <w:numFmt w:val="bullet"/>
      <w:lvlText w:val=""/>
      <w:lvlJc w:val="left"/>
      <w:pPr>
        <w:tabs>
          <w:tab w:val="num" w:pos="3612"/>
        </w:tabs>
        <w:ind w:left="3612" w:hanging="360"/>
      </w:pPr>
      <w:rPr>
        <w:rFonts w:hint="default" w:ascii="Symbol" w:hAnsi="Symbol"/>
      </w:rPr>
    </w:lvl>
    <w:lvl w:ilvl="7" w:tentative="1">
      <w:start w:val="1"/>
      <w:numFmt w:val="bullet"/>
      <w:lvlText w:val="o"/>
      <w:lvlJc w:val="left"/>
      <w:pPr>
        <w:tabs>
          <w:tab w:val="num" w:pos="4332"/>
        </w:tabs>
        <w:ind w:left="4332" w:hanging="360"/>
      </w:pPr>
      <w:rPr>
        <w:rFonts w:hint="default" w:ascii="Courier New" w:hAnsi="Courier New" w:cs="Courier New"/>
      </w:rPr>
    </w:lvl>
    <w:lvl w:ilvl="8" w:tentative="1">
      <w:start w:val="1"/>
      <w:numFmt w:val="bullet"/>
      <w:lvlText w:val=""/>
      <w:lvlJc w:val="left"/>
      <w:pPr>
        <w:tabs>
          <w:tab w:val="num" w:pos="5052"/>
        </w:tabs>
        <w:ind w:left="5052" w:hanging="360"/>
      </w:pPr>
      <w:rPr>
        <w:rFonts w:hint="default" w:ascii="Wingdings" w:hAnsi="Wingdings"/>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hint="default" w:ascii="Courier New" w:hAnsi="Courier New"/>
      </w:rPr>
    </w:lvl>
    <w:lvl w:ilvl="1">
      <w:start w:val="1"/>
      <w:numFmt w:val="bullet"/>
      <w:lvlText w:val=""/>
      <w:lvlJc w:val="left"/>
      <w:pPr>
        <w:tabs>
          <w:tab w:val="num" w:pos="1800"/>
        </w:tabs>
        <w:ind w:left="1800" w:hanging="360"/>
      </w:pPr>
      <w:rPr>
        <w:rFonts w:hint="default" w:ascii="Symbol" w:hAnsi="Symbol"/>
        <w:color w:val="auto"/>
      </w:rPr>
    </w:lvl>
    <w:lvl w:ilvl="2" w:tentative="1">
      <w:start w:val="1"/>
      <w:numFmt w:val="bullet"/>
      <w:lvlText w:val=""/>
      <w:lvlJc w:val="left"/>
      <w:pPr>
        <w:tabs>
          <w:tab w:val="num" w:pos="2520"/>
        </w:tabs>
        <w:ind w:left="2520" w:hanging="360"/>
      </w:pPr>
      <w:rPr>
        <w:rFonts w:hint="default" w:ascii="Wingdings" w:hAnsi="Wingdings"/>
      </w:rPr>
    </w:lvl>
    <w:lvl w:ilvl="3" w:tentative="1">
      <w:start w:val="1"/>
      <w:numFmt w:val="bullet"/>
      <w:lvlText w:val=""/>
      <w:lvlJc w:val="left"/>
      <w:pPr>
        <w:tabs>
          <w:tab w:val="num" w:pos="3240"/>
        </w:tabs>
        <w:ind w:left="3240" w:hanging="360"/>
      </w:pPr>
      <w:rPr>
        <w:rFonts w:hint="default" w:ascii="Symbol" w:hAnsi="Symbol"/>
      </w:rPr>
    </w:lvl>
    <w:lvl w:ilvl="4" w:tentative="1">
      <w:start w:val="1"/>
      <w:numFmt w:val="bullet"/>
      <w:lvlText w:val="o"/>
      <w:lvlJc w:val="left"/>
      <w:pPr>
        <w:tabs>
          <w:tab w:val="num" w:pos="3960"/>
        </w:tabs>
        <w:ind w:left="3960" w:hanging="360"/>
      </w:pPr>
      <w:rPr>
        <w:rFonts w:hint="default" w:ascii="Courier New" w:hAnsi="Courier New" w:cs="Courier New"/>
      </w:rPr>
    </w:lvl>
    <w:lvl w:ilvl="5" w:tentative="1">
      <w:start w:val="1"/>
      <w:numFmt w:val="bullet"/>
      <w:lvlText w:val=""/>
      <w:lvlJc w:val="left"/>
      <w:pPr>
        <w:tabs>
          <w:tab w:val="num" w:pos="4680"/>
        </w:tabs>
        <w:ind w:left="4680" w:hanging="360"/>
      </w:pPr>
      <w:rPr>
        <w:rFonts w:hint="default" w:ascii="Wingdings" w:hAnsi="Wingdings"/>
      </w:rPr>
    </w:lvl>
    <w:lvl w:ilvl="6" w:tentative="1">
      <w:start w:val="1"/>
      <w:numFmt w:val="bullet"/>
      <w:lvlText w:val=""/>
      <w:lvlJc w:val="left"/>
      <w:pPr>
        <w:tabs>
          <w:tab w:val="num" w:pos="5400"/>
        </w:tabs>
        <w:ind w:left="5400" w:hanging="360"/>
      </w:pPr>
      <w:rPr>
        <w:rFonts w:hint="default" w:ascii="Symbol" w:hAnsi="Symbol"/>
      </w:rPr>
    </w:lvl>
    <w:lvl w:ilvl="7" w:tentative="1">
      <w:start w:val="1"/>
      <w:numFmt w:val="bullet"/>
      <w:lvlText w:val="o"/>
      <w:lvlJc w:val="left"/>
      <w:pPr>
        <w:tabs>
          <w:tab w:val="num" w:pos="6120"/>
        </w:tabs>
        <w:ind w:left="6120" w:hanging="360"/>
      </w:pPr>
      <w:rPr>
        <w:rFonts w:hint="default" w:ascii="Courier New" w:hAnsi="Courier New" w:cs="Courier New"/>
      </w:rPr>
    </w:lvl>
    <w:lvl w:ilvl="8" w:tentative="1">
      <w:start w:val="1"/>
      <w:numFmt w:val="bullet"/>
      <w:lvlText w:val=""/>
      <w:lvlJc w:val="left"/>
      <w:pPr>
        <w:tabs>
          <w:tab w:val="num" w:pos="6840"/>
        </w:tabs>
        <w:ind w:left="6840" w:hanging="360"/>
      </w:pPr>
      <w:rPr>
        <w:rFonts w:hint="default" w:ascii="Wingdings" w:hAnsi="Wingdings"/>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hint="default" w:ascii="Courier New" w:hAnsi="Courier New" w:cs="Courier New"/>
      </w:rPr>
    </w:lvl>
    <w:lvl w:ilvl="1" w:tplc="08090003" w:tentative="1">
      <w:start w:val="1"/>
      <w:numFmt w:val="bullet"/>
      <w:lvlText w:val="o"/>
      <w:lvlJc w:val="left"/>
      <w:pPr>
        <w:ind w:left="-9720" w:hanging="360"/>
      </w:pPr>
      <w:rPr>
        <w:rFonts w:hint="default" w:ascii="Courier New" w:hAnsi="Courier New" w:cs="Courier New"/>
      </w:rPr>
    </w:lvl>
    <w:lvl w:ilvl="2" w:tplc="08090005" w:tentative="1">
      <w:start w:val="1"/>
      <w:numFmt w:val="bullet"/>
      <w:lvlText w:val=""/>
      <w:lvlJc w:val="left"/>
      <w:pPr>
        <w:ind w:left="-9000" w:hanging="360"/>
      </w:pPr>
      <w:rPr>
        <w:rFonts w:hint="default" w:ascii="Wingdings" w:hAnsi="Wingdings"/>
      </w:rPr>
    </w:lvl>
    <w:lvl w:ilvl="3" w:tplc="08090001" w:tentative="1">
      <w:start w:val="1"/>
      <w:numFmt w:val="bullet"/>
      <w:lvlText w:val=""/>
      <w:lvlJc w:val="left"/>
      <w:pPr>
        <w:ind w:left="-8280" w:hanging="360"/>
      </w:pPr>
      <w:rPr>
        <w:rFonts w:hint="default" w:ascii="Symbol" w:hAnsi="Symbol"/>
      </w:rPr>
    </w:lvl>
    <w:lvl w:ilvl="4" w:tplc="08090003" w:tentative="1">
      <w:start w:val="1"/>
      <w:numFmt w:val="bullet"/>
      <w:lvlText w:val="o"/>
      <w:lvlJc w:val="left"/>
      <w:pPr>
        <w:ind w:left="-7560" w:hanging="360"/>
      </w:pPr>
      <w:rPr>
        <w:rFonts w:hint="default" w:ascii="Courier New" w:hAnsi="Courier New" w:cs="Courier New"/>
      </w:rPr>
    </w:lvl>
    <w:lvl w:ilvl="5" w:tplc="08090005" w:tentative="1">
      <w:start w:val="1"/>
      <w:numFmt w:val="bullet"/>
      <w:lvlText w:val=""/>
      <w:lvlJc w:val="left"/>
      <w:pPr>
        <w:ind w:left="-684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4680" w:hanging="360"/>
      </w:pPr>
      <w:rPr>
        <w:rFonts w:hint="default" w:ascii="Wingdings" w:hAnsi="Wingdings"/>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Wingdings"/>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Wingdings"/>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Wingdings"/>
      </w:rPr>
    </w:lvl>
    <w:lvl w:ilvl="8" w:tentative="1">
      <w:start w:val="1"/>
      <w:numFmt w:val="bullet"/>
      <w:lvlText w:val=""/>
      <w:lvlJc w:val="left"/>
      <w:pPr>
        <w:tabs>
          <w:tab w:val="num" w:pos="6120"/>
        </w:tabs>
        <w:ind w:left="6120" w:hanging="360"/>
      </w:pPr>
      <w:rPr>
        <w:rFonts w:hint="default" w:ascii="Wingdings" w:hAnsi="Wingdings"/>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hint="default" w:ascii="Symbol" w:hAnsi="Symbol" w:eastAsia="Times New Roman" w:cs="Times New Roman"/>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hint="default" w:ascii="Courier New" w:hAnsi="Courier New" w:cs="Courier New"/>
      </w:rPr>
    </w:lvl>
    <w:lvl w:ilvl="1" w:tplc="08090003" w:tentative="1">
      <w:start w:val="1"/>
      <w:numFmt w:val="bullet"/>
      <w:lvlText w:val="o"/>
      <w:lvlJc w:val="left"/>
      <w:pPr>
        <w:ind w:left="1794" w:hanging="360"/>
      </w:pPr>
      <w:rPr>
        <w:rFonts w:hint="default" w:ascii="Courier New" w:hAnsi="Courier New" w:cs="Courier New"/>
      </w:rPr>
    </w:lvl>
    <w:lvl w:ilvl="2" w:tplc="08090005" w:tentative="1">
      <w:start w:val="1"/>
      <w:numFmt w:val="bullet"/>
      <w:lvlText w:val=""/>
      <w:lvlJc w:val="left"/>
      <w:pPr>
        <w:ind w:left="2514" w:hanging="360"/>
      </w:pPr>
      <w:rPr>
        <w:rFonts w:hint="default" w:ascii="Wingdings" w:hAnsi="Wingdings"/>
      </w:rPr>
    </w:lvl>
    <w:lvl w:ilvl="3" w:tplc="08090001" w:tentative="1">
      <w:start w:val="1"/>
      <w:numFmt w:val="bullet"/>
      <w:lvlText w:val=""/>
      <w:lvlJc w:val="left"/>
      <w:pPr>
        <w:ind w:left="3234" w:hanging="360"/>
      </w:pPr>
      <w:rPr>
        <w:rFonts w:hint="default" w:ascii="Symbol" w:hAnsi="Symbol"/>
      </w:rPr>
    </w:lvl>
    <w:lvl w:ilvl="4" w:tplc="08090003" w:tentative="1">
      <w:start w:val="1"/>
      <w:numFmt w:val="bullet"/>
      <w:lvlText w:val="o"/>
      <w:lvlJc w:val="left"/>
      <w:pPr>
        <w:ind w:left="3954" w:hanging="360"/>
      </w:pPr>
      <w:rPr>
        <w:rFonts w:hint="default" w:ascii="Courier New" w:hAnsi="Courier New" w:cs="Courier New"/>
      </w:rPr>
    </w:lvl>
    <w:lvl w:ilvl="5" w:tplc="08090005" w:tentative="1">
      <w:start w:val="1"/>
      <w:numFmt w:val="bullet"/>
      <w:lvlText w:val=""/>
      <w:lvlJc w:val="left"/>
      <w:pPr>
        <w:ind w:left="4674" w:hanging="360"/>
      </w:pPr>
      <w:rPr>
        <w:rFonts w:hint="default" w:ascii="Wingdings" w:hAnsi="Wingdings"/>
      </w:rPr>
    </w:lvl>
    <w:lvl w:ilvl="6" w:tplc="08090001" w:tentative="1">
      <w:start w:val="1"/>
      <w:numFmt w:val="bullet"/>
      <w:lvlText w:val=""/>
      <w:lvlJc w:val="left"/>
      <w:pPr>
        <w:ind w:left="5394" w:hanging="360"/>
      </w:pPr>
      <w:rPr>
        <w:rFonts w:hint="default" w:ascii="Symbol" w:hAnsi="Symbol"/>
      </w:rPr>
    </w:lvl>
    <w:lvl w:ilvl="7" w:tplc="08090003" w:tentative="1">
      <w:start w:val="1"/>
      <w:numFmt w:val="bullet"/>
      <w:lvlText w:val="o"/>
      <w:lvlJc w:val="left"/>
      <w:pPr>
        <w:ind w:left="6114" w:hanging="360"/>
      </w:pPr>
      <w:rPr>
        <w:rFonts w:hint="default" w:ascii="Courier New" w:hAnsi="Courier New" w:cs="Courier New"/>
      </w:rPr>
    </w:lvl>
    <w:lvl w:ilvl="8" w:tplc="08090005" w:tentative="1">
      <w:start w:val="1"/>
      <w:numFmt w:val="bullet"/>
      <w:lvlText w:val=""/>
      <w:lvlJc w:val="left"/>
      <w:pPr>
        <w:ind w:left="6834" w:hanging="360"/>
      </w:pPr>
      <w:rPr>
        <w:rFonts w:hint="default" w:ascii="Wingdings" w:hAnsi="Wingdings"/>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num w:numId="130">
    <w:abstractNumId w:val="128"/>
  </w:num>
  <w:num w:numId="129">
    <w:abstractNumId w:val="127"/>
  </w:num>
  <w:num w:numId="128">
    <w:abstractNumId w:val="126"/>
  </w:num>
  <w:num w:numId="127">
    <w:abstractNumId w:val="125"/>
  </w:num>
  <w:num w:numId="126">
    <w:abstractNumId w:val="124"/>
  </w:num>
  <w:num w:numId="125">
    <w:abstractNumId w:val="123"/>
  </w:num>
  <w:num w:numId="124">
    <w:abstractNumId w:val="122"/>
  </w:num>
  <w:num w:numId="123">
    <w:abstractNumId w:val="121"/>
  </w:num>
  <w:num w:numId="122">
    <w:abstractNumId w:val="120"/>
  </w:num>
  <w:num w:numId="121">
    <w:abstractNumId w:val="119"/>
  </w:num>
  <w:num w:numId="120">
    <w:abstractNumId w:val="118"/>
  </w:num>
  <w:num w:numId="119">
    <w:abstractNumId w:val="117"/>
  </w:num>
  <w:num w:numId="118">
    <w:abstractNumId w:val="116"/>
  </w:num>
  <w:num w:numId="117">
    <w:abstractNumId w:val="115"/>
  </w:num>
  <w:num w:numId="116">
    <w:abstractNumId w:val="114"/>
  </w:num>
  <w:num w:numId="115">
    <w:abstractNumId w:val="113"/>
  </w:num>
  <w:num w:numId="114">
    <w:abstractNumId w:val="112"/>
  </w:num>
  <w:num w:numId="113">
    <w:abstractNumId w:val="111"/>
  </w:num>
  <w:num w:numId="112">
    <w:abstractNumId w:val="110"/>
  </w:num>
  <w:num w:numId="111">
    <w:abstractNumId w:val="109"/>
  </w:num>
  <w:num w:numId="110">
    <w:abstractNumId w:val="108"/>
  </w:num>
  <w:num w:numId="109">
    <w:abstractNumId w:val="107"/>
  </w:num>
  <w:num w:numId="108">
    <w:abstractNumId w:val="106"/>
  </w:num>
  <w:num w:numId="107">
    <w:abstractNumId w:val="105"/>
  </w:num>
  <w:num w:numId="106">
    <w:abstractNumId w:val="104"/>
  </w:num>
  <w:num w:numId="105">
    <w:abstractNumId w:val="103"/>
  </w:num>
  <w:num w:numId="104">
    <w:abstractNumId w:val="102"/>
  </w:num>
  <w:num w:numId="103">
    <w:abstractNumId w:val="101"/>
  </w:num>
  <w:num w:numId="102">
    <w:abstractNumId w:val="100"/>
  </w:num>
  <w:num w:numId="101">
    <w:abstractNumId w:val="99"/>
  </w:num>
  <w:num w:numId="100">
    <w:abstractNumId w:val="98"/>
  </w:num>
  <w:num w:numId="99">
    <w:abstractNumId w:val="97"/>
  </w:num>
  <w:num w:numId="98">
    <w:abstractNumId w:val="96"/>
  </w:num>
  <w:num w:numId="97">
    <w:abstractNumId w:val="95"/>
  </w:num>
  <w:num w:numId="96">
    <w:abstractNumId w:val="94"/>
  </w:num>
  <w:num w:numId="95">
    <w:abstractNumId w:val="93"/>
  </w:num>
  <w:num w:numId="94">
    <w:abstractNumId w:val="92"/>
  </w:num>
  <w:num w:numId="93">
    <w:abstractNumId w:val="91"/>
  </w:num>
  <w:num w:numId="92">
    <w:abstractNumId w:val="90"/>
  </w:num>
  <w:num w:numId="91">
    <w:abstractNumId w:val="89"/>
  </w:num>
  <w:num w:numId="90">
    <w:abstractNumId w:val="88"/>
  </w: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B5CA1"/>
    <w:rsid w:val="001C28F7"/>
    <w:rsid w:val="001C689B"/>
    <w:rsid w:val="001C7455"/>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9E31413"/>
    <w:rsid w:val="0B5339E4"/>
    <w:rsid w:val="0BF0BC4A"/>
    <w:rsid w:val="0C974C2B"/>
    <w:rsid w:val="0E25F4D6"/>
    <w:rsid w:val="0E36D0B3"/>
    <w:rsid w:val="0EB47ECD"/>
    <w:rsid w:val="0F4C73BC"/>
    <w:rsid w:val="10BECA8E"/>
    <w:rsid w:val="10C36688"/>
    <w:rsid w:val="120C89AA"/>
    <w:rsid w:val="12B1F965"/>
    <w:rsid w:val="12FC744C"/>
    <w:rsid w:val="14750008"/>
    <w:rsid w:val="16E88940"/>
    <w:rsid w:val="173A1D35"/>
    <w:rsid w:val="1845729D"/>
    <w:rsid w:val="18A6EA6E"/>
    <w:rsid w:val="18A88C87"/>
    <w:rsid w:val="1AB5798C"/>
    <w:rsid w:val="1B272969"/>
    <w:rsid w:val="1CE62983"/>
    <w:rsid w:val="1FFF3180"/>
    <w:rsid w:val="200909F7"/>
    <w:rsid w:val="233C25C4"/>
    <w:rsid w:val="23C37420"/>
    <w:rsid w:val="251A6151"/>
    <w:rsid w:val="269D6400"/>
    <w:rsid w:val="29BED749"/>
    <w:rsid w:val="2B70E6CC"/>
    <w:rsid w:val="2CE78151"/>
    <w:rsid w:val="2E89041A"/>
    <w:rsid w:val="2ECC203A"/>
    <w:rsid w:val="2F3DAA8F"/>
    <w:rsid w:val="315CD2DD"/>
    <w:rsid w:val="3204876F"/>
    <w:rsid w:val="32840FB7"/>
    <w:rsid w:val="35230E85"/>
    <w:rsid w:val="3582F041"/>
    <w:rsid w:val="35A48549"/>
    <w:rsid w:val="39606062"/>
    <w:rsid w:val="3A9F8B92"/>
    <w:rsid w:val="3FEA4818"/>
    <w:rsid w:val="40CFD3C2"/>
    <w:rsid w:val="415C2F9A"/>
    <w:rsid w:val="41DC7451"/>
    <w:rsid w:val="42650300"/>
    <w:rsid w:val="43C9067F"/>
    <w:rsid w:val="484DC6F5"/>
    <w:rsid w:val="49925C64"/>
    <w:rsid w:val="4AB40718"/>
    <w:rsid w:val="4BEBFE10"/>
    <w:rsid w:val="4C68DDB0"/>
    <w:rsid w:val="4C719DD0"/>
    <w:rsid w:val="4C88DD7A"/>
    <w:rsid w:val="4CB7857D"/>
    <w:rsid w:val="4CD60275"/>
    <w:rsid w:val="4D0559CE"/>
    <w:rsid w:val="4F111834"/>
    <w:rsid w:val="4F83C7C3"/>
    <w:rsid w:val="544CA0AA"/>
    <w:rsid w:val="59238118"/>
    <w:rsid w:val="5C348269"/>
    <w:rsid w:val="5E77C68C"/>
    <w:rsid w:val="5FA29AEE"/>
    <w:rsid w:val="603342BC"/>
    <w:rsid w:val="610C7849"/>
    <w:rsid w:val="616711A4"/>
    <w:rsid w:val="64130C6D"/>
    <w:rsid w:val="67452667"/>
    <w:rsid w:val="68BC19E6"/>
    <w:rsid w:val="6F122838"/>
    <w:rsid w:val="6F1C5492"/>
    <w:rsid w:val="6FE53B9E"/>
    <w:rsid w:val="710D136A"/>
    <w:rsid w:val="71E0D57B"/>
    <w:rsid w:val="74ADB1EF"/>
    <w:rsid w:val="75E593F8"/>
    <w:rsid w:val="78048C46"/>
    <w:rsid w:val="7AC45DB5"/>
    <w:rsid w:val="7B216D29"/>
    <w:rsid w:val="7BF5D6D7"/>
    <w:rsid w:val="7CF6DC14"/>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AA2F90"/>
  <w15:docId w15:val="{99BD36D3-E2BA-49CD-BF06-0A744066A1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7BC8"/>
    <w:rPr>
      <w:rFonts w:ascii="Times New Roman" w:hAnsi="Times New Roman" w:eastAsia="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styleId="BodyText3Char" w:customStyle="1">
    <w:name w:val="Body Text 3 Char"/>
    <w:basedOn w:val="DefaultParagraphFont"/>
    <w:link w:val="BodyText3"/>
    <w:uiPriority w:val="99"/>
    <w:rsid w:val="00AC7BC8"/>
    <w:rPr>
      <w:rFonts w:ascii="Times New Roman" w:hAnsi="Times New Roman" w:eastAsia="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styleId="HeaderChar" w:customStyle="1">
    <w:name w:val="Header Char"/>
    <w:basedOn w:val="DefaultParagraphFont"/>
    <w:link w:val="Header"/>
    <w:uiPriority w:val="99"/>
    <w:rsid w:val="00E07382"/>
    <w:rPr>
      <w:rFonts w:ascii="Times New Roman" w:hAnsi="Times New Roman" w:eastAsia="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styleId="FooterChar" w:customStyle="1">
    <w:name w:val="Footer Char"/>
    <w:basedOn w:val="DefaultParagraphFont"/>
    <w:link w:val="Footer"/>
    <w:uiPriority w:val="99"/>
    <w:rsid w:val="00E07382"/>
    <w:rPr>
      <w:rFonts w:ascii="Times New Roman" w:hAnsi="Times New Roman" w:eastAsia="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styleId="BalloonTextChar" w:customStyle="1">
    <w:name w:val="Balloon Text Char"/>
    <w:basedOn w:val="DefaultParagraphFont"/>
    <w:link w:val="BalloonText"/>
    <w:uiPriority w:val="99"/>
    <w:semiHidden/>
    <w:rsid w:val="00E07382"/>
    <w:rPr>
      <w:rFonts w:ascii="Tahoma" w:hAnsi="Tahoma" w:eastAsia="Times New Roman" w:cs="Tahoma"/>
      <w:sz w:val="16"/>
      <w:szCs w:val="16"/>
    </w:rPr>
  </w:style>
  <w:style w:type="character" w:styleId="Heading2Char" w:customStyle="1">
    <w:name w:val="Heading 2 Char"/>
    <w:basedOn w:val="DefaultParagraphFont"/>
    <w:link w:val="Heading2"/>
    <w:uiPriority w:val="9"/>
    <w:rsid w:val="009D08F3"/>
    <w:rPr>
      <w:rFonts w:ascii="Cambria" w:hAnsi="Cambria" w:eastAsia="Times New Roman" w:cs="Times New Roman"/>
      <w:b/>
      <w:bCs/>
      <w:color w:val="4F81BD"/>
      <w:sz w:val="26"/>
      <w:szCs w:val="26"/>
    </w:rPr>
  </w:style>
  <w:style w:type="character" w:styleId="Heading6Char" w:customStyle="1">
    <w:name w:val="Heading 6 Char"/>
    <w:basedOn w:val="DefaultParagraphFont"/>
    <w:link w:val="Heading6"/>
    <w:uiPriority w:val="9"/>
    <w:rsid w:val="009D08F3"/>
    <w:rPr>
      <w:rFonts w:ascii="Cambria" w:hAnsi="Cambria" w:eastAsia="Times New Roman" w:cs="Times New Roman"/>
      <w:i/>
      <w:iCs/>
      <w:color w:val="243F60"/>
      <w:sz w:val="24"/>
    </w:rPr>
  </w:style>
  <w:style w:type="character" w:styleId="Strong">
    <w:name w:val="Strong"/>
    <w:basedOn w:val="DefaultParagraphFont"/>
    <w:qFormat/>
    <w:rsid w:val="009D08F3"/>
    <w:rPr>
      <w:b/>
    </w:rPr>
  </w:style>
  <w:style w:type="character" w:styleId="Heading3Char" w:customStyle="1">
    <w:name w:val="Heading 3 Char"/>
    <w:basedOn w:val="DefaultParagraphFont"/>
    <w:link w:val="Heading3"/>
    <w:uiPriority w:val="9"/>
    <w:rsid w:val="009D08F3"/>
    <w:rPr>
      <w:rFonts w:ascii="Cambria" w:hAnsi="Cambria" w:eastAsia="Times New Roman"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styleId="BodyTextChar" w:customStyle="1">
    <w:name w:val="Body Text Char"/>
    <w:basedOn w:val="DefaultParagraphFont"/>
    <w:link w:val="BodyText"/>
    <w:uiPriority w:val="99"/>
    <w:rsid w:val="009D08F3"/>
    <w:rPr>
      <w:rFonts w:ascii="Times New Roman" w:hAnsi="Times New Roman" w:eastAsia="Times New Roman" w:cs="Times New Roman"/>
      <w:sz w:val="24"/>
    </w:rPr>
  </w:style>
  <w:style w:type="character" w:styleId="Heading4Char" w:customStyle="1">
    <w:name w:val="Heading 4 Char"/>
    <w:basedOn w:val="DefaultParagraphFont"/>
    <w:link w:val="Heading4"/>
    <w:uiPriority w:val="9"/>
    <w:semiHidden/>
    <w:rsid w:val="009D08F3"/>
    <w:rPr>
      <w:rFonts w:ascii="Cambria" w:hAnsi="Cambria" w:eastAsia="Times New Roman" w:cs="Times New Roman"/>
      <w:b/>
      <w:bCs/>
      <w:i/>
      <w:iCs/>
      <w:color w:val="4F81BD"/>
      <w:sz w:val="24"/>
    </w:rPr>
  </w:style>
  <w:style w:type="character" w:styleId="Heading9Char" w:customStyle="1">
    <w:name w:val="Heading 9 Char"/>
    <w:basedOn w:val="DefaultParagraphFont"/>
    <w:link w:val="Heading9"/>
    <w:uiPriority w:val="9"/>
    <w:semiHidden/>
    <w:rsid w:val="009D08F3"/>
    <w:rPr>
      <w:rFonts w:ascii="Cambria" w:hAnsi="Cambria" w:eastAsia="Times New Roman"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9D08F3"/>
    <w:rPr>
      <w:rFonts w:ascii="Times New Roman" w:hAnsi="Times New Roman" w:eastAsia="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styleId="FootnoteTextChar" w:customStyle="1">
    <w:name w:val="Footnote Text Char"/>
    <w:basedOn w:val="DefaultParagraphFont"/>
    <w:link w:val="FootnoteText"/>
    <w:uiPriority w:val="99"/>
    <w:rsid w:val="003C4CA0"/>
    <w:rPr>
      <w:rFonts w:ascii="Tahoma" w:hAnsi="Tahoma" w:eastAsia="Times New Roman"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hAnsi="Times New Roman" w:eastAsia="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styleId="CommentTextChar" w:customStyle="1">
    <w:name w:val="Comment Text Char"/>
    <w:basedOn w:val="DefaultParagraphFont"/>
    <w:link w:val="CommentText"/>
    <w:uiPriority w:val="99"/>
    <w:semiHidden/>
    <w:rsid w:val="00B37851"/>
    <w:rPr>
      <w:rFonts w:ascii="Times New Roman" w:hAnsi="Times New Roman" w:eastAsia="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styleId="CommentSubjectChar" w:customStyle="1">
    <w:name w:val="Comment Subject Char"/>
    <w:basedOn w:val="CommentTextChar"/>
    <w:link w:val="CommentSubject"/>
    <w:uiPriority w:val="99"/>
    <w:semiHidden/>
    <w:rsid w:val="00B37851"/>
    <w:rPr>
      <w:rFonts w:ascii="Times New Roman" w:hAnsi="Times New Roman" w:eastAsia="Times New Roman" w:cs="Times New Roman"/>
      <w:b/>
      <w:bCs/>
      <w:lang w:eastAsia="en-US"/>
    </w:rPr>
  </w:style>
  <w:style w:type="table" w:styleId="TableGrid">
    <w:name w:val="Table Grid"/>
    <w:basedOn w:val="TableNormal"/>
    <w:uiPriority w:val="59"/>
    <w:rsid w:val="00287D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gov.uk/government/publications/health-protection-in-schools-and-other-childcare-facilities/chapter-4-what-to-do-if-you-suspect-an-outbreak-of-infection" TargetMode="External" Id="Rb24d6ecf624a436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D7FCA814-9A4F-45FD-AA54-B60658F49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9ecd9464-01dd-4d64-bd14-78eb53cb503a"/>
    <ds:schemaRef ds:uri="http://schemas.microsoft.com/office/2006/documentManagement/types"/>
    <ds:schemaRef ds:uri="http://schemas.openxmlformats.org/package/2006/metadata/core-properties"/>
    <ds:schemaRef ds:uri="http://schemas.microsoft.com/office/infopath/2007/PartnerControls"/>
    <ds:schemaRef ds:uri="4c3b80c5-640a-4874-b78c-e0b0a16b43ff"/>
    <ds:schemaRef ds:uri="http://purl.org/dc/elements/1.1/"/>
    <ds:schemaRef ds:uri="http://www.w3.org/XML/1998/namespace"/>
    <ds:schemaRef ds:uri="http://purl.org/dc/dcmitype/"/>
    <ds:schemaRef ds:uri="http://schemas.microsoft.com/office/2006/metadata/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halle</dc:creator>
  <lastModifiedBy>Catherine Smith</lastModifiedBy>
  <revision>22</revision>
  <lastPrinted>2011-11-21T12:20:00.0000000Z</lastPrinted>
  <dcterms:created xsi:type="dcterms:W3CDTF">2024-01-02T15:55:00.0000000Z</dcterms:created>
  <dcterms:modified xsi:type="dcterms:W3CDTF">2026-07-08T09:22:50.2480026Z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